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5CD" w:rsidRPr="00632430" w:rsidRDefault="00B225CD" w:rsidP="00632430">
      <w:pPr>
        <w:jc w:val="center"/>
        <w:rPr>
          <w:rFonts w:ascii="黑体" w:eastAsia="黑体"/>
          <w:kern w:val="44"/>
          <w:sz w:val="36"/>
          <w:szCs w:val="36"/>
        </w:rPr>
      </w:pPr>
      <w:r w:rsidRPr="00632430">
        <w:rPr>
          <w:rFonts w:ascii="黑体" w:eastAsia="黑体" w:hint="eastAsia"/>
          <w:kern w:val="44"/>
          <w:sz w:val="36"/>
          <w:szCs w:val="36"/>
        </w:rPr>
        <w:t>河北水利电力学院</w:t>
      </w:r>
    </w:p>
    <w:p w:rsidR="00B225CD" w:rsidRPr="00632430" w:rsidRDefault="00B225CD" w:rsidP="00632430">
      <w:pPr>
        <w:jc w:val="center"/>
        <w:rPr>
          <w:rFonts w:ascii="黑体" w:eastAsia="黑体"/>
          <w:kern w:val="44"/>
          <w:sz w:val="36"/>
          <w:szCs w:val="36"/>
        </w:rPr>
      </w:pPr>
      <w:r w:rsidRPr="00632430">
        <w:rPr>
          <w:rFonts w:ascii="黑体" w:eastAsia="黑体" w:hint="eastAsia"/>
          <w:kern w:val="44"/>
          <w:sz w:val="36"/>
          <w:szCs w:val="36"/>
        </w:rPr>
        <w:t>课</w:t>
      </w:r>
      <w:r>
        <w:rPr>
          <w:rFonts w:ascii="黑体" w:eastAsia="黑体"/>
          <w:kern w:val="44"/>
          <w:sz w:val="36"/>
          <w:szCs w:val="36"/>
        </w:rPr>
        <w:t xml:space="preserve"> </w:t>
      </w:r>
      <w:r w:rsidRPr="00632430">
        <w:rPr>
          <w:rFonts w:ascii="黑体" w:eastAsia="黑体" w:hint="eastAsia"/>
          <w:kern w:val="44"/>
          <w:sz w:val="36"/>
          <w:szCs w:val="36"/>
        </w:rPr>
        <w:t>程</w:t>
      </w:r>
      <w:r>
        <w:rPr>
          <w:rFonts w:ascii="黑体" w:eastAsia="黑体"/>
          <w:kern w:val="44"/>
          <w:sz w:val="36"/>
          <w:szCs w:val="36"/>
        </w:rPr>
        <w:t xml:space="preserve"> </w:t>
      </w:r>
      <w:r w:rsidRPr="00632430">
        <w:rPr>
          <w:rFonts w:ascii="黑体" w:eastAsia="黑体" w:hint="eastAsia"/>
          <w:kern w:val="44"/>
          <w:sz w:val="36"/>
          <w:szCs w:val="36"/>
        </w:rPr>
        <w:t>设</w:t>
      </w:r>
      <w:r>
        <w:rPr>
          <w:rFonts w:ascii="黑体" w:eastAsia="黑体"/>
          <w:kern w:val="44"/>
          <w:sz w:val="36"/>
          <w:szCs w:val="36"/>
        </w:rPr>
        <w:t xml:space="preserve"> </w:t>
      </w:r>
      <w:r w:rsidRPr="00632430">
        <w:rPr>
          <w:rFonts w:ascii="黑体" w:eastAsia="黑体" w:hint="eastAsia"/>
          <w:kern w:val="44"/>
          <w:sz w:val="36"/>
          <w:szCs w:val="36"/>
        </w:rPr>
        <w:t>计</w:t>
      </w:r>
      <w:r>
        <w:rPr>
          <w:rFonts w:ascii="黑体" w:eastAsia="黑体"/>
          <w:kern w:val="44"/>
          <w:sz w:val="36"/>
          <w:szCs w:val="36"/>
        </w:rPr>
        <w:t xml:space="preserve"> </w:t>
      </w:r>
      <w:r w:rsidRPr="00632430">
        <w:rPr>
          <w:rFonts w:ascii="黑体" w:eastAsia="黑体" w:hint="eastAsia"/>
          <w:kern w:val="44"/>
          <w:sz w:val="36"/>
          <w:szCs w:val="36"/>
        </w:rPr>
        <w:t>管</w:t>
      </w:r>
      <w:r>
        <w:rPr>
          <w:rFonts w:ascii="黑体" w:eastAsia="黑体"/>
          <w:kern w:val="44"/>
          <w:sz w:val="36"/>
          <w:szCs w:val="36"/>
        </w:rPr>
        <w:t xml:space="preserve"> </w:t>
      </w:r>
      <w:r w:rsidRPr="00632430">
        <w:rPr>
          <w:rFonts w:ascii="黑体" w:eastAsia="黑体" w:hint="eastAsia"/>
          <w:kern w:val="44"/>
          <w:sz w:val="36"/>
          <w:szCs w:val="36"/>
        </w:rPr>
        <w:t>理</w:t>
      </w:r>
      <w:r>
        <w:rPr>
          <w:rFonts w:ascii="黑体" w:eastAsia="黑体"/>
          <w:kern w:val="44"/>
          <w:sz w:val="36"/>
          <w:szCs w:val="36"/>
        </w:rPr>
        <w:t xml:space="preserve"> </w:t>
      </w:r>
      <w:r>
        <w:rPr>
          <w:rFonts w:ascii="黑体" w:eastAsia="黑体" w:hint="eastAsia"/>
          <w:kern w:val="44"/>
          <w:sz w:val="36"/>
          <w:szCs w:val="36"/>
        </w:rPr>
        <w:t>规</w:t>
      </w:r>
      <w:r>
        <w:rPr>
          <w:rFonts w:ascii="黑体" w:eastAsia="黑体"/>
          <w:kern w:val="44"/>
          <w:sz w:val="36"/>
          <w:szCs w:val="36"/>
        </w:rPr>
        <w:t xml:space="preserve"> </w:t>
      </w:r>
      <w:r>
        <w:rPr>
          <w:rFonts w:ascii="黑体" w:eastAsia="黑体" w:hint="eastAsia"/>
          <w:kern w:val="44"/>
          <w:sz w:val="36"/>
          <w:szCs w:val="36"/>
        </w:rPr>
        <w:t>定</w:t>
      </w:r>
    </w:p>
    <w:p w:rsidR="00B225CD" w:rsidRPr="006D7C80" w:rsidRDefault="00B225CD" w:rsidP="00087EF0">
      <w:pPr>
        <w:spacing w:line="360" w:lineRule="auto"/>
        <w:ind w:firstLineChars="200" w:firstLine="720"/>
        <w:jc w:val="center"/>
        <w:rPr>
          <w:rFonts w:hAnsi="宋体"/>
          <w:sz w:val="36"/>
          <w:szCs w:val="36"/>
        </w:rPr>
      </w:pPr>
    </w:p>
    <w:p w:rsidR="00B225CD" w:rsidRPr="00406BE5" w:rsidRDefault="00B225CD" w:rsidP="00087EF0">
      <w:pPr>
        <w:spacing w:line="360" w:lineRule="auto"/>
        <w:ind w:firstLineChars="200" w:firstLine="480"/>
        <w:rPr>
          <w:sz w:val="24"/>
        </w:rPr>
      </w:pPr>
      <w:r w:rsidRPr="00406BE5">
        <w:rPr>
          <w:rFonts w:hint="eastAsia"/>
          <w:sz w:val="24"/>
        </w:rPr>
        <w:t>为加强课程设计管理，规范课程设计教学，提高课程设计质量，特制定本</w:t>
      </w:r>
      <w:r>
        <w:rPr>
          <w:rFonts w:hint="eastAsia"/>
          <w:sz w:val="24"/>
        </w:rPr>
        <w:t>规定</w:t>
      </w:r>
      <w:r w:rsidRPr="00406BE5">
        <w:rPr>
          <w:rFonts w:hint="eastAsia"/>
          <w:sz w:val="24"/>
        </w:rPr>
        <w:t>。</w:t>
      </w:r>
    </w:p>
    <w:p w:rsidR="00B225CD" w:rsidRPr="00406BE5" w:rsidRDefault="00B225CD" w:rsidP="00087EF0">
      <w:pPr>
        <w:spacing w:line="360" w:lineRule="auto"/>
        <w:ind w:firstLineChars="200" w:firstLine="482"/>
        <w:rPr>
          <w:b/>
          <w:sz w:val="24"/>
        </w:rPr>
      </w:pPr>
      <w:r w:rsidRPr="00406BE5">
        <w:rPr>
          <w:rFonts w:hint="eastAsia"/>
          <w:b/>
          <w:sz w:val="24"/>
        </w:rPr>
        <w:t>一、教学目的</w:t>
      </w:r>
    </w:p>
    <w:p w:rsidR="00B225CD" w:rsidRPr="00406BE5" w:rsidRDefault="00B225CD" w:rsidP="00087EF0">
      <w:pPr>
        <w:spacing w:line="360" w:lineRule="auto"/>
        <w:ind w:firstLineChars="200" w:firstLine="480"/>
        <w:rPr>
          <w:sz w:val="24"/>
        </w:rPr>
      </w:pPr>
      <w:r>
        <w:rPr>
          <w:sz w:val="24"/>
        </w:rPr>
        <w:t>1</w:t>
      </w:r>
      <w:r>
        <w:rPr>
          <w:rFonts w:hint="eastAsia"/>
          <w:sz w:val="24"/>
        </w:rPr>
        <w:t>．</w:t>
      </w:r>
      <w:r w:rsidRPr="00406BE5">
        <w:rPr>
          <w:rFonts w:hint="eastAsia"/>
          <w:sz w:val="24"/>
        </w:rPr>
        <w:t>培养学生正确的设计思想、严肃认真的科学态度、系统科学的设计方法、严谨求实的工作作风及团队协作精神。</w:t>
      </w:r>
    </w:p>
    <w:p w:rsidR="00B225CD" w:rsidRPr="00406BE5" w:rsidRDefault="00B225CD" w:rsidP="00087EF0">
      <w:pPr>
        <w:spacing w:line="360" w:lineRule="auto"/>
        <w:ind w:firstLineChars="200" w:firstLine="480"/>
        <w:rPr>
          <w:sz w:val="24"/>
        </w:rPr>
      </w:pPr>
      <w:r w:rsidRPr="00406BE5">
        <w:rPr>
          <w:sz w:val="24"/>
        </w:rPr>
        <w:t>2</w:t>
      </w:r>
      <w:r w:rsidRPr="00406BE5">
        <w:rPr>
          <w:rFonts w:hint="eastAsia"/>
          <w:sz w:val="24"/>
        </w:rPr>
        <w:t>．加强学生对所修课程以及相关课程的理解，训练并提高学生在分析计算、结构设计、工程绘图、文献资料查阅、计算机应用、数据处理、标准与规范运用、报告撰写等方面的能力。</w:t>
      </w:r>
    </w:p>
    <w:p w:rsidR="00B225CD" w:rsidRPr="00406BE5" w:rsidRDefault="00B225CD" w:rsidP="00087EF0">
      <w:pPr>
        <w:spacing w:line="360" w:lineRule="auto"/>
        <w:ind w:firstLineChars="200" w:firstLine="480"/>
        <w:rPr>
          <w:sz w:val="24"/>
        </w:rPr>
      </w:pPr>
      <w:r w:rsidRPr="00406BE5">
        <w:rPr>
          <w:sz w:val="24"/>
        </w:rPr>
        <w:t>3</w:t>
      </w:r>
      <w:r w:rsidRPr="00406BE5">
        <w:rPr>
          <w:rFonts w:hint="eastAsia"/>
          <w:sz w:val="24"/>
        </w:rPr>
        <w:t>．培养学生运用所学理论知识分析和解决实际问题的能力，使学生得到工程设计和科学研究的初步训练。</w:t>
      </w:r>
    </w:p>
    <w:p w:rsidR="00B225CD" w:rsidRPr="00406BE5" w:rsidRDefault="00B225CD" w:rsidP="00087EF0">
      <w:pPr>
        <w:spacing w:line="360" w:lineRule="auto"/>
        <w:ind w:firstLineChars="200" w:firstLine="482"/>
        <w:rPr>
          <w:b/>
          <w:sz w:val="24"/>
        </w:rPr>
      </w:pPr>
      <w:r w:rsidRPr="00406BE5">
        <w:rPr>
          <w:rFonts w:hint="eastAsia"/>
          <w:b/>
          <w:sz w:val="24"/>
        </w:rPr>
        <w:t>二、基本要求</w:t>
      </w:r>
    </w:p>
    <w:p w:rsidR="00B225CD" w:rsidRPr="00406BE5" w:rsidRDefault="00B225CD" w:rsidP="00087EF0">
      <w:pPr>
        <w:spacing w:line="360" w:lineRule="auto"/>
        <w:ind w:firstLineChars="200" w:firstLine="482"/>
        <w:rPr>
          <w:b/>
          <w:sz w:val="24"/>
        </w:rPr>
      </w:pPr>
      <w:r w:rsidRPr="00406BE5">
        <w:rPr>
          <w:b/>
          <w:sz w:val="24"/>
        </w:rPr>
        <w:t>1</w:t>
      </w:r>
      <w:r w:rsidRPr="00406BE5">
        <w:rPr>
          <w:rFonts w:hint="eastAsia"/>
          <w:b/>
          <w:sz w:val="24"/>
        </w:rPr>
        <w:t>．课程设计教学大纲</w:t>
      </w:r>
    </w:p>
    <w:p w:rsidR="00B225CD" w:rsidRPr="00406BE5" w:rsidRDefault="00B225CD" w:rsidP="00087EF0">
      <w:pPr>
        <w:spacing w:line="360" w:lineRule="auto"/>
        <w:ind w:firstLineChars="200" w:firstLine="480"/>
        <w:rPr>
          <w:sz w:val="24"/>
        </w:rPr>
      </w:pPr>
      <w:r w:rsidRPr="00406BE5">
        <w:rPr>
          <w:rFonts w:hint="eastAsia"/>
          <w:sz w:val="24"/>
        </w:rPr>
        <w:t>教学大纲是开展课程设计教学的指导性文件，凡培养方案中独立设课的课程设计均必须制定相应的教学大纲，明确规定课程设计的目的、主要内容、基本教学要求、考核方式与成绩评定。</w:t>
      </w:r>
    </w:p>
    <w:p w:rsidR="00B225CD" w:rsidRPr="00406BE5" w:rsidRDefault="00B225CD" w:rsidP="00087EF0">
      <w:pPr>
        <w:spacing w:line="360" w:lineRule="auto"/>
        <w:ind w:firstLineChars="200" w:firstLine="482"/>
        <w:rPr>
          <w:b/>
          <w:sz w:val="24"/>
        </w:rPr>
      </w:pPr>
      <w:r w:rsidRPr="00406BE5">
        <w:rPr>
          <w:b/>
          <w:sz w:val="24"/>
        </w:rPr>
        <w:t>2</w:t>
      </w:r>
      <w:r w:rsidRPr="00406BE5">
        <w:rPr>
          <w:rFonts w:hint="eastAsia"/>
          <w:b/>
          <w:sz w:val="24"/>
        </w:rPr>
        <w:t>．课程设计任务书</w:t>
      </w:r>
    </w:p>
    <w:p w:rsidR="00B225CD" w:rsidRPr="00406BE5" w:rsidRDefault="00B225CD" w:rsidP="00087EF0">
      <w:pPr>
        <w:spacing w:line="360" w:lineRule="auto"/>
        <w:ind w:firstLineChars="200" w:firstLine="480"/>
        <w:rPr>
          <w:sz w:val="24"/>
        </w:rPr>
      </w:pPr>
      <w:r w:rsidRPr="00406BE5">
        <w:rPr>
          <w:rFonts w:hint="eastAsia"/>
          <w:sz w:val="24"/>
        </w:rPr>
        <w:t>课程设计任务书是对学生完成课程设计</w:t>
      </w:r>
      <w:r>
        <w:rPr>
          <w:rFonts w:hint="eastAsia"/>
          <w:sz w:val="24"/>
        </w:rPr>
        <w:t>任务、方法、步骤、成果等的</w:t>
      </w:r>
      <w:r w:rsidRPr="00406BE5">
        <w:rPr>
          <w:rFonts w:hint="eastAsia"/>
          <w:sz w:val="24"/>
        </w:rPr>
        <w:t>具体要求</w:t>
      </w:r>
      <w:r>
        <w:rPr>
          <w:rFonts w:hint="eastAsia"/>
          <w:sz w:val="24"/>
        </w:rPr>
        <w:t>。</w:t>
      </w:r>
      <w:r w:rsidRPr="00406BE5">
        <w:rPr>
          <w:sz w:val="24"/>
        </w:rPr>
        <w:t> </w:t>
      </w:r>
      <w:r w:rsidRPr="00406BE5">
        <w:rPr>
          <w:rFonts w:hint="eastAsia"/>
          <w:sz w:val="24"/>
        </w:rPr>
        <w:t>课程设计任务书的具体格式因课程</w:t>
      </w:r>
      <w:r>
        <w:rPr>
          <w:rFonts w:hint="eastAsia"/>
          <w:sz w:val="24"/>
        </w:rPr>
        <w:t>性质</w:t>
      </w:r>
      <w:r w:rsidRPr="00406BE5">
        <w:rPr>
          <w:rFonts w:hint="eastAsia"/>
          <w:sz w:val="24"/>
        </w:rPr>
        <w:t>及设计类型而不同，由承担各门课程设计指导任务的系部负责制定，但一般应包括以下基本内容：封面（见附件</w:t>
      </w:r>
      <w:r w:rsidRPr="00406BE5">
        <w:rPr>
          <w:sz w:val="24"/>
        </w:rPr>
        <w:t>1</w:t>
      </w:r>
      <w:r w:rsidRPr="00406BE5">
        <w:rPr>
          <w:rFonts w:hint="eastAsia"/>
          <w:sz w:val="24"/>
        </w:rPr>
        <w:t>）；目录；课程设计概述（课程设计目的、课程设计题目、课程设计内容与任务、课程设计成果要求、课程设计注意事项）；课程设计步骤（课程设计准备、课程设计原始资料、教学仪器设备、进度安排、设计方法）、课程设计说明书（课程设计说明书内容、要求、格式）；课程设计参考资料。</w:t>
      </w:r>
      <w:r>
        <w:rPr>
          <w:rFonts w:hint="eastAsia"/>
          <w:sz w:val="24"/>
        </w:rPr>
        <w:t>排版格式见附件</w:t>
      </w:r>
      <w:r>
        <w:rPr>
          <w:sz w:val="24"/>
        </w:rPr>
        <w:t>3</w:t>
      </w:r>
      <w:r>
        <w:rPr>
          <w:rFonts w:hint="eastAsia"/>
          <w:sz w:val="24"/>
        </w:rPr>
        <w:t>。</w:t>
      </w:r>
    </w:p>
    <w:p w:rsidR="00B225CD" w:rsidRPr="00406BE5" w:rsidRDefault="00B225CD" w:rsidP="00087EF0">
      <w:pPr>
        <w:spacing w:line="360" w:lineRule="auto"/>
        <w:ind w:firstLineChars="200" w:firstLine="482"/>
        <w:rPr>
          <w:b/>
          <w:sz w:val="24"/>
        </w:rPr>
      </w:pPr>
      <w:r w:rsidRPr="00406BE5">
        <w:rPr>
          <w:b/>
          <w:sz w:val="24"/>
        </w:rPr>
        <w:t>3</w:t>
      </w:r>
      <w:r w:rsidRPr="00406BE5">
        <w:rPr>
          <w:rFonts w:hint="eastAsia"/>
          <w:b/>
          <w:sz w:val="24"/>
        </w:rPr>
        <w:t>．课程设计成果</w:t>
      </w:r>
    </w:p>
    <w:p w:rsidR="00B225CD" w:rsidRPr="00406BE5" w:rsidRDefault="00B225CD" w:rsidP="00087EF0">
      <w:pPr>
        <w:spacing w:line="360" w:lineRule="auto"/>
        <w:ind w:firstLineChars="200" w:firstLine="480"/>
        <w:rPr>
          <w:sz w:val="24"/>
        </w:rPr>
      </w:pPr>
      <w:r w:rsidRPr="00406BE5">
        <w:rPr>
          <w:rFonts w:hint="eastAsia"/>
          <w:sz w:val="24"/>
        </w:rPr>
        <w:t>课程设计成果形式可以是课程设计图纸（程序）、设计说明书（论文）、程序</w:t>
      </w:r>
      <w:r w:rsidRPr="00406BE5">
        <w:rPr>
          <w:rFonts w:hint="eastAsia"/>
          <w:sz w:val="24"/>
        </w:rPr>
        <w:lastRenderedPageBreak/>
        <w:t>说明书以及研发的产品（实物）等。</w:t>
      </w:r>
    </w:p>
    <w:p w:rsidR="00B225CD" w:rsidRPr="00406BE5" w:rsidRDefault="00B225CD" w:rsidP="00087EF0">
      <w:pPr>
        <w:spacing w:line="360" w:lineRule="auto"/>
        <w:ind w:firstLineChars="200" w:firstLine="482"/>
        <w:rPr>
          <w:b/>
          <w:sz w:val="24"/>
        </w:rPr>
      </w:pPr>
      <w:r w:rsidRPr="00406BE5">
        <w:rPr>
          <w:rFonts w:hint="eastAsia"/>
          <w:b/>
          <w:sz w:val="24"/>
        </w:rPr>
        <w:t>三、课程设计选题</w:t>
      </w:r>
    </w:p>
    <w:p w:rsidR="00B225CD" w:rsidRPr="00406BE5" w:rsidRDefault="00B225CD" w:rsidP="00087EF0">
      <w:pPr>
        <w:spacing w:line="360" w:lineRule="auto"/>
        <w:ind w:firstLineChars="200" w:firstLine="480"/>
        <w:rPr>
          <w:sz w:val="24"/>
        </w:rPr>
      </w:pPr>
      <w:r w:rsidRPr="00406BE5">
        <w:rPr>
          <w:sz w:val="24"/>
        </w:rPr>
        <w:t>1</w:t>
      </w:r>
      <w:r w:rsidRPr="00406BE5">
        <w:rPr>
          <w:rFonts w:hint="eastAsia"/>
          <w:sz w:val="24"/>
        </w:rPr>
        <w:t>．课程设计的题目和内容必须符合教学大纲的要求，能够使学生得到较全面的综合训练。</w:t>
      </w:r>
    </w:p>
    <w:p w:rsidR="00B225CD" w:rsidRPr="00406BE5" w:rsidRDefault="00B225CD" w:rsidP="00087EF0">
      <w:pPr>
        <w:spacing w:line="360" w:lineRule="auto"/>
        <w:ind w:firstLineChars="200" w:firstLine="480"/>
        <w:rPr>
          <w:sz w:val="24"/>
        </w:rPr>
      </w:pPr>
      <w:r w:rsidRPr="00406BE5">
        <w:rPr>
          <w:sz w:val="24"/>
        </w:rPr>
        <w:t>2</w:t>
      </w:r>
      <w:r w:rsidRPr="00406BE5">
        <w:rPr>
          <w:rFonts w:hint="eastAsia"/>
          <w:sz w:val="24"/>
        </w:rPr>
        <w:t>．课程设计的选题应尽可能有实用背景，注重理论联系实际，优先选择与生产、科研、实验室建设等密切相关，具有实际应用价值的题目。对模拟性质的“题目”</w:t>
      </w:r>
      <w:r w:rsidRPr="00406BE5">
        <w:rPr>
          <w:sz w:val="24"/>
        </w:rPr>
        <w:t xml:space="preserve"> </w:t>
      </w:r>
      <w:r w:rsidRPr="00406BE5">
        <w:rPr>
          <w:rFonts w:hint="eastAsia"/>
          <w:sz w:val="24"/>
        </w:rPr>
        <w:t>要考虑科技进步、生产实际、社会发展的情况，及时予以更新。</w:t>
      </w:r>
    </w:p>
    <w:p w:rsidR="00B225CD" w:rsidRPr="00406BE5" w:rsidRDefault="00B225CD" w:rsidP="00087EF0">
      <w:pPr>
        <w:spacing w:line="360" w:lineRule="auto"/>
        <w:ind w:firstLineChars="200" w:firstLine="480"/>
        <w:rPr>
          <w:sz w:val="24"/>
        </w:rPr>
      </w:pPr>
      <w:r w:rsidRPr="00406BE5">
        <w:rPr>
          <w:sz w:val="24"/>
        </w:rPr>
        <w:t>3</w:t>
      </w:r>
      <w:r w:rsidRPr="00406BE5">
        <w:rPr>
          <w:rFonts w:hint="eastAsia"/>
          <w:sz w:val="24"/>
        </w:rPr>
        <w:t>．选题应具有一定的综合性并能发挥学生的创造性，其深度、广度和难易度应适合学生的知识和能力状况，使学生在规定的时间内经努力能够完成任务。</w:t>
      </w:r>
    </w:p>
    <w:p w:rsidR="00B225CD" w:rsidRDefault="00B225CD" w:rsidP="00087EF0">
      <w:pPr>
        <w:spacing w:line="360" w:lineRule="auto"/>
        <w:ind w:firstLineChars="200" w:firstLine="480"/>
        <w:rPr>
          <w:sz w:val="24"/>
        </w:rPr>
      </w:pPr>
      <w:r w:rsidRPr="00406BE5">
        <w:rPr>
          <w:sz w:val="24"/>
        </w:rPr>
        <w:t>4</w:t>
      </w:r>
      <w:r w:rsidRPr="00406BE5">
        <w:rPr>
          <w:rFonts w:hint="eastAsia"/>
          <w:sz w:val="24"/>
        </w:rPr>
        <w:t>．每门课的课程设计，提倡选用多个题目或彼此之间设计原始资料尽可能不完全相同，</w:t>
      </w:r>
      <w:r w:rsidRPr="001F7A30">
        <w:rPr>
          <w:rFonts w:hint="eastAsia"/>
          <w:sz w:val="24"/>
        </w:rPr>
        <w:t>可以通过改变设计参数的方式使学生达到一人一题，</w:t>
      </w:r>
      <w:r w:rsidRPr="00406BE5">
        <w:rPr>
          <w:rFonts w:hint="eastAsia"/>
          <w:sz w:val="24"/>
        </w:rPr>
        <w:t>以利于学生独立思考，避免互相抄袭。</w:t>
      </w:r>
      <w:r>
        <w:rPr>
          <w:sz w:val="24"/>
        </w:rPr>
        <w:t>.</w:t>
      </w:r>
    </w:p>
    <w:p w:rsidR="00B225CD" w:rsidRPr="001F7A30" w:rsidRDefault="00B225CD" w:rsidP="00087EF0">
      <w:pPr>
        <w:spacing w:line="360" w:lineRule="auto"/>
        <w:ind w:firstLineChars="200" w:firstLine="480"/>
        <w:rPr>
          <w:sz w:val="24"/>
        </w:rPr>
      </w:pPr>
      <w:r w:rsidRPr="001F7A30">
        <w:rPr>
          <w:sz w:val="24"/>
        </w:rPr>
        <w:t>5</w:t>
      </w:r>
      <w:r w:rsidRPr="001F7A30">
        <w:rPr>
          <w:rFonts w:hint="eastAsia"/>
          <w:sz w:val="24"/>
        </w:rPr>
        <w:t>．课程设计必须使用相应专业的最新规范，严禁使用旧规范。</w:t>
      </w:r>
    </w:p>
    <w:p w:rsidR="00B225CD" w:rsidRPr="00406BE5" w:rsidRDefault="00B225CD" w:rsidP="00087EF0">
      <w:pPr>
        <w:spacing w:line="360" w:lineRule="auto"/>
        <w:ind w:firstLineChars="200" w:firstLine="482"/>
        <w:rPr>
          <w:sz w:val="24"/>
        </w:rPr>
      </w:pPr>
      <w:r w:rsidRPr="00406BE5">
        <w:rPr>
          <w:rFonts w:hint="eastAsia"/>
          <w:b/>
          <w:sz w:val="24"/>
        </w:rPr>
        <w:t>四、课程设计组织管理</w:t>
      </w:r>
    </w:p>
    <w:p w:rsidR="00B225CD" w:rsidRPr="00406BE5" w:rsidRDefault="00B225CD" w:rsidP="00087EF0">
      <w:pPr>
        <w:spacing w:line="360" w:lineRule="auto"/>
        <w:ind w:firstLineChars="200" w:firstLine="480"/>
        <w:rPr>
          <w:sz w:val="24"/>
        </w:rPr>
      </w:pPr>
      <w:r w:rsidRPr="00406BE5">
        <w:rPr>
          <w:rFonts w:hint="eastAsia"/>
          <w:sz w:val="24"/>
        </w:rPr>
        <w:t>课程设计环节在培养方案中一般应安排独立的教学周进行，在教务处的统一协调下，由各系部具体负责组织实施。</w:t>
      </w:r>
    </w:p>
    <w:p w:rsidR="00B225CD" w:rsidRPr="00406BE5" w:rsidRDefault="00B225CD" w:rsidP="00087EF0">
      <w:pPr>
        <w:spacing w:line="360" w:lineRule="auto"/>
        <w:ind w:firstLineChars="200" w:firstLine="482"/>
        <w:rPr>
          <w:b/>
          <w:sz w:val="24"/>
        </w:rPr>
      </w:pPr>
      <w:r w:rsidRPr="00406BE5">
        <w:rPr>
          <w:b/>
          <w:sz w:val="24"/>
        </w:rPr>
        <w:t>1</w:t>
      </w:r>
      <w:r w:rsidRPr="00406BE5">
        <w:rPr>
          <w:rFonts w:hint="eastAsia"/>
          <w:b/>
          <w:sz w:val="24"/>
        </w:rPr>
        <w:t>．教务处的职责与任务</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1</w:t>
      </w:r>
      <w:r w:rsidRPr="00406BE5">
        <w:rPr>
          <w:rFonts w:hint="eastAsia"/>
          <w:sz w:val="24"/>
        </w:rPr>
        <w:t>）负责全校课程设计教学宏观管理，制定和完善课程设计教学的规章制度。</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2</w:t>
      </w:r>
      <w:r w:rsidRPr="00406BE5">
        <w:rPr>
          <w:rFonts w:hint="eastAsia"/>
          <w:sz w:val="24"/>
        </w:rPr>
        <w:t>）根据专业人才培养方案，与相关系部共同确定课程设计教学的具体时间，协调安排与课程设计有关的教学资源（教室、实验室或机房等）。</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3</w:t>
      </w:r>
      <w:r w:rsidRPr="00406BE5">
        <w:rPr>
          <w:rFonts w:hint="eastAsia"/>
          <w:sz w:val="24"/>
        </w:rPr>
        <w:t>）组织检查课程设计教学任务的实施情况和有关规章制度的执行情况。</w:t>
      </w:r>
    </w:p>
    <w:p w:rsidR="00B225CD" w:rsidRPr="00406BE5" w:rsidRDefault="00B225CD" w:rsidP="00087EF0">
      <w:pPr>
        <w:spacing w:line="360" w:lineRule="auto"/>
        <w:ind w:firstLineChars="200" w:firstLine="482"/>
        <w:rPr>
          <w:b/>
          <w:sz w:val="24"/>
        </w:rPr>
      </w:pPr>
      <w:r w:rsidRPr="00406BE5">
        <w:rPr>
          <w:b/>
          <w:sz w:val="24"/>
        </w:rPr>
        <w:t>2</w:t>
      </w:r>
      <w:r w:rsidRPr="00406BE5">
        <w:rPr>
          <w:rFonts w:hint="eastAsia"/>
          <w:b/>
          <w:sz w:val="24"/>
        </w:rPr>
        <w:t>．系部的职责与任务</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1</w:t>
      </w:r>
      <w:r w:rsidRPr="00406BE5">
        <w:rPr>
          <w:rFonts w:hint="eastAsia"/>
          <w:sz w:val="24"/>
        </w:rPr>
        <w:t>）组织教研室根据人才培养方案以及课程教学大纲的要求，编写和审定课程设计教学大纲</w:t>
      </w:r>
      <w:r>
        <w:rPr>
          <w:rFonts w:hint="eastAsia"/>
          <w:sz w:val="24"/>
        </w:rPr>
        <w:t>，</w:t>
      </w:r>
      <w:r w:rsidRPr="00406BE5">
        <w:rPr>
          <w:rFonts w:hint="eastAsia"/>
          <w:sz w:val="24"/>
        </w:rPr>
        <w:t>其文本结构要求见《关于制定本科课程教学大纲的指导意见》。</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2</w:t>
      </w:r>
      <w:r w:rsidRPr="00406BE5">
        <w:rPr>
          <w:rFonts w:hint="eastAsia"/>
          <w:sz w:val="24"/>
        </w:rPr>
        <w:t>）负责课程设计教学任务的安排和课程设计任务书的审定。</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3</w:t>
      </w:r>
      <w:r w:rsidRPr="00406BE5">
        <w:rPr>
          <w:rFonts w:hint="eastAsia"/>
          <w:sz w:val="24"/>
        </w:rPr>
        <w:t>）负责组织和管理课程设计，检查课程设计的进展情况及完成质量，及时处理课程设计教学中出现的问题。</w:t>
      </w:r>
    </w:p>
    <w:p w:rsidR="00B225CD" w:rsidRPr="00406BE5" w:rsidRDefault="00B225CD" w:rsidP="00087EF0">
      <w:pPr>
        <w:spacing w:line="360" w:lineRule="auto"/>
        <w:ind w:firstLineChars="200" w:firstLine="480"/>
        <w:rPr>
          <w:sz w:val="24"/>
        </w:rPr>
      </w:pPr>
      <w:r w:rsidRPr="00406BE5">
        <w:rPr>
          <w:rFonts w:hint="eastAsia"/>
          <w:sz w:val="24"/>
        </w:rPr>
        <w:lastRenderedPageBreak/>
        <w:t>（</w:t>
      </w:r>
      <w:r w:rsidRPr="00406BE5">
        <w:rPr>
          <w:sz w:val="24"/>
        </w:rPr>
        <w:t>4</w:t>
      </w:r>
      <w:r w:rsidRPr="00406BE5">
        <w:rPr>
          <w:rFonts w:hint="eastAsia"/>
          <w:sz w:val="24"/>
        </w:rPr>
        <w:t>）组织研讨有关课程设计的教学改革，不断总结经验，探索加强课程设计教学管理的途径和方法。</w:t>
      </w:r>
    </w:p>
    <w:p w:rsidR="00B225CD" w:rsidRPr="001F7A30" w:rsidRDefault="00B225CD" w:rsidP="00087EF0">
      <w:pPr>
        <w:spacing w:line="360" w:lineRule="auto"/>
        <w:ind w:firstLineChars="200" w:firstLine="480"/>
        <w:rPr>
          <w:sz w:val="24"/>
        </w:rPr>
      </w:pPr>
      <w:r w:rsidRPr="001F7A30">
        <w:rPr>
          <w:rFonts w:hint="eastAsia"/>
          <w:sz w:val="24"/>
        </w:rPr>
        <w:t>（</w:t>
      </w:r>
      <w:r w:rsidRPr="001F7A30">
        <w:rPr>
          <w:sz w:val="24"/>
        </w:rPr>
        <w:t>5</w:t>
      </w:r>
      <w:r w:rsidRPr="001F7A30">
        <w:rPr>
          <w:rFonts w:hint="eastAsia"/>
          <w:sz w:val="24"/>
        </w:rPr>
        <w:t>）负责课程设计教学资料的整理及归档工作。</w:t>
      </w:r>
    </w:p>
    <w:p w:rsidR="00B225CD" w:rsidRPr="00CD10D4" w:rsidRDefault="00B225CD" w:rsidP="00087EF0">
      <w:pPr>
        <w:spacing w:line="360" w:lineRule="auto"/>
        <w:ind w:firstLineChars="200" w:firstLine="482"/>
        <w:rPr>
          <w:b/>
          <w:color w:val="000000"/>
          <w:sz w:val="24"/>
        </w:rPr>
      </w:pPr>
      <w:r w:rsidRPr="00CD10D4">
        <w:rPr>
          <w:b/>
          <w:color w:val="000000"/>
          <w:sz w:val="24"/>
        </w:rPr>
        <w:t>3</w:t>
      </w:r>
      <w:r w:rsidRPr="00CD10D4">
        <w:rPr>
          <w:rFonts w:hint="eastAsia"/>
          <w:b/>
          <w:color w:val="000000"/>
          <w:sz w:val="24"/>
        </w:rPr>
        <w:t>．教研室的职责与任务</w:t>
      </w:r>
    </w:p>
    <w:p w:rsidR="00B225CD" w:rsidRPr="00CD10D4" w:rsidRDefault="00B225CD" w:rsidP="00087EF0">
      <w:pPr>
        <w:spacing w:line="360" w:lineRule="auto"/>
        <w:ind w:firstLineChars="200" w:firstLine="480"/>
        <w:rPr>
          <w:color w:val="000000"/>
          <w:sz w:val="24"/>
        </w:rPr>
      </w:pPr>
      <w:r w:rsidRPr="00CD10D4">
        <w:rPr>
          <w:rFonts w:hint="eastAsia"/>
          <w:color w:val="000000"/>
          <w:sz w:val="24"/>
        </w:rPr>
        <w:t>（</w:t>
      </w:r>
      <w:r w:rsidRPr="00CD10D4">
        <w:rPr>
          <w:color w:val="000000"/>
          <w:sz w:val="24"/>
        </w:rPr>
        <w:t>1</w:t>
      </w:r>
      <w:r w:rsidRPr="00CD10D4">
        <w:rPr>
          <w:rFonts w:hint="eastAsia"/>
          <w:color w:val="000000"/>
          <w:sz w:val="24"/>
        </w:rPr>
        <w:t>）负责制定本教研室承担教学任务的课程设计教学大纲及编写课程设计任务书。</w:t>
      </w:r>
    </w:p>
    <w:p w:rsidR="00B225CD" w:rsidRPr="00CD10D4" w:rsidRDefault="00B225CD" w:rsidP="00087EF0">
      <w:pPr>
        <w:spacing w:line="360" w:lineRule="auto"/>
        <w:ind w:firstLineChars="200" w:firstLine="480"/>
        <w:rPr>
          <w:color w:val="000000"/>
          <w:sz w:val="24"/>
        </w:rPr>
      </w:pPr>
      <w:r w:rsidRPr="00CD10D4">
        <w:rPr>
          <w:rFonts w:hint="eastAsia"/>
          <w:color w:val="000000"/>
          <w:sz w:val="24"/>
        </w:rPr>
        <w:t>（</w:t>
      </w:r>
      <w:r w:rsidRPr="00CD10D4">
        <w:rPr>
          <w:color w:val="000000"/>
          <w:sz w:val="24"/>
        </w:rPr>
        <w:t>2</w:t>
      </w:r>
      <w:r w:rsidRPr="00CD10D4">
        <w:rPr>
          <w:rFonts w:hint="eastAsia"/>
          <w:color w:val="000000"/>
          <w:sz w:val="24"/>
        </w:rPr>
        <w:t>）负责选派教学质量优良、工作作风严谨、并具有丰富实践经验的教师担任课程设计指导教师。</w:t>
      </w:r>
    </w:p>
    <w:p w:rsidR="00B225CD" w:rsidRPr="00CD10D4" w:rsidRDefault="00B225CD" w:rsidP="00087EF0">
      <w:pPr>
        <w:spacing w:line="360" w:lineRule="auto"/>
        <w:ind w:firstLineChars="200" w:firstLine="480"/>
        <w:rPr>
          <w:color w:val="000000"/>
          <w:sz w:val="24"/>
        </w:rPr>
      </w:pPr>
      <w:r w:rsidRPr="00CD10D4">
        <w:rPr>
          <w:rFonts w:hint="eastAsia"/>
          <w:color w:val="000000"/>
          <w:sz w:val="24"/>
        </w:rPr>
        <w:t>（</w:t>
      </w:r>
      <w:r w:rsidRPr="00CD10D4">
        <w:rPr>
          <w:color w:val="000000"/>
          <w:sz w:val="24"/>
        </w:rPr>
        <w:t>3</w:t>
      </w:r>
      <w:r w:rsidRPr="00CD10D4">
        <w:rPr>
          <w:rFonts w:hint="eastAsia"/>
          <w:color w:val="000000"/>
          <w:sz w:val="24"/>
        </w:rPr>
        <w:t>）负责审核课程设计题目和任务书。</w:t>
      </w:r>
    </w:p>
    <w:p w:rsidR="00B225CD" w:rsidRPr="00CD10D4" w:rsidRDefault="00B225CD" w:rsidP="00087EF0">
      <w:pPr>
        <w:spacing w:line="360" w:lineRule="auto"/>
        <w:ind w:firstLineChars="200" w:firstLine="480"/>
        <w:rPr>
          <w:color w:val="000000"/>
          <w:sz w:val="24"/>
        </w:rPr>
      </w:pPr>
      <w:r w:rsidRPr="00CD10D4">
        <w:rPr>
          <w:rFonts w:hint="eastAsia"/>
          <w:color w:val="000000"/>
          <w:sz w:val="24"/>
        </w:rPr>
        <w:t>（</w:t>
      </w:r>
      <w:r w:rsidRPr="00CD10D4">
        <w:rPr>
          <w:color w:val="000000"/>
          <w:sz w:val="24"/>
        </w:rPr>
        <w:t>4</w:t>
      </w:r>
      <w:r w:rsidRPr="00CD10D4">
        <w:rPr>
          <w:rFonts w:hint="eastAsia"/>
          <w:color w:val="000000"/>
          <w:sz w:val="24"/>
        </w:rPr>
        <w:t>）负责开展课程设计研讨和总结工作。</w:t>
      </w:r>
    </w:p>
    <w:p w:rsidR="00B225CD" w:rsidRPr="00406BE5" w:rsidRDefault="00B225CD" w:rsidP="00087EF0">
      <w:pPr>
        <w:spacing w:line="360" w:lineRule="auto"/>
        <w:ind w:firstLineChars="200" w:firstLine="482"/>
        <w:rPr>
          <w:b/>
          <w:sz w:val="24"/>
        </w:rPr>
      </w:pPr>
      <w:r w:rsidRPr="00406BE5">
        <w:rPr>
          <w:rFonts w:hint="eastAsia"/>
          <w:b/>
          <w:sz w:val="24"/>
        </w:rPr>
        <w:t>五、指导教师选派与职责要求</w:t>
      </w:r>
    </w:p>
    <w:p w:rsidR="00B225CD" w:rsidRPr="00406BE5" w:rsidRDefault="00B225CD" w:rsidP="00087EF0">
      <w:pPr>
        <w:spacing w:line="360" w:lineRule="auto"/>
        <w:ind w:firstLineChars="200" w:firstLine="482"/>
        <w:rPr>
          <w:b/>
          <w:sz w:val="24"/>
        </w:rPr>
      </w:pPr>
      <w:r w:rsidRPr="00406BE5">
        <w:rPr>
          <w:b/>
          <w:sz w:val="24"/>
        </w:rPr>
        <w:t>1</w:t>
      </w:r>
      <w:r w:rsidRPr="00406BE5">
        <w:rPr>
          <w:rFonts w:hint="eastAsia"/>
          <w:b/>
          <w:sz w:val="24"/>
        </w:rPr>
        <w:t>．指导教师的选派要求</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1</w:t>
      </w:r>
      <w:r w:rsidRPr="00406BE5">
        <w:rPr>
          <w:rFonts w:hint="eastAsia"/>
          <w:sz w:val="24"/>
        </w:rPr>
        <w:t>）课程设计的指导教师应由教风严谨、责任心强、业务水平较高并具有中级及以上职称的教师或具有硕士学位的教师担任。</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2</w:t>
      </w:r>
      <w:r w:rsidRPr="00406BE5">
        <w:rPr>
          <w:rFonts w:hint="eastAsia"/>
          <w:sz w:val="24"/>
        </w:rPr>
        <w:t>）对第一次承担课程设计指导工作的教师要提前备课，由系部组织教师模拟课程设计要求并独立完成全过程，经审查通过后方可承担课程设计指导任务。</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3</w:t>
      </w:r>
      <w:r w:rsidRPr="00406BE5">
        <w:rPr>
          <w:rFonts w:hint="eastAsia"/>
          <w:sz w:val="24"/>
        </w:rPr>
        <w:t>）每位指导教师指导的学生数一般以</w:t>
      </w:r>
      <w:r w:rsidRPr="00406BE5">
        <w:rPr>
          <w:sz w:val="24"/>
        </w:rPr>
        <w:t>30</w:t>
      </w:r>
      <w:r w:rsidRPr="00406BE5">
        <w:rPr>
          <w:rFonts w:hint="eastAsia"/>
          <w:sz w:val="24"/>
        </w:rPr>
        <w:t>人左右为宜。</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4</w:t>
      </w:r>
      <w:r w:rsidRPr="00406BE5">
        <w:rPr>
          <w:rFonts w:hint="eastAsia"/>
          <w:sz w:val="24"/>
        </w:rPr>
        <w:t>）在校外进行课程设计时，如本专业指导教师力量不足或设计内容需要时，可聘请所在单位中级及以上职称的科研人员、工程技术人员担任指导教师，但须有本专业的教师参加指导，以便掌握教学要求和课程设计进度，保证课程设计质量。</w:t>
      </w:r>
    </w:p>
    <w:p w:rsidR="00B225CD" w:rsidRPr="00406BE5" w:rsidRDefault="00B225CD" w:rsidP="00087EF0">
      <w:pPr>
        <w:spacing w:line="360" w:lineRule="auto"/>
        <w:ind w:firstLineChars="200" w:firstLine="482"/>
        <w:rPr>
          <w:b/>
          <w:sz w:val="24"/>
        </w:rPr>
      </w:pPr>
      <w:r w:rsidRPr="00406BE5">
        <w:rPr>
          <w:b/>
          <w:sz w:val="24"/>
        </w:rPr>
        <w:t>2</w:t>
      </w:r>
      <w:r w:rsidRPr="00406BE5">
        <w:rPr>
          <w:rFonts w:hint="eastAsia"/>
          <w:b/>
          <w:sz w:val="24"/>
        </w:rPr>
        <w:t>．指导教师的职责</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1</w:t>
      </w:r>
      <w:r w:rsidRPr="00406BE5">
        <w:rPr>
          <w:rFonts w:hint="eastAsia"/>
          <w:sz w:val="24"/>
        </w:rPr>
        <w:t>）做好课程设计的各项准备工作。根据课程设计教学大纲的要求选择题目，编写课程设计任务书，并准备好必要的设计参考资料。</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2</w:t>
      </w:r>
      <w:r w:rsidRPr="00406BE5">
        <w:rPr>
          <w:rFonts w:hint="eastAsia"/>
          <w:sz w:val="24"/>
        </w:rPr>
        <w:t>）明确课程设计分组，按课程设计的教学要求编制和下达课程设计任务书。课程设计原则上可一组一题，每组学生数一般为</w:t>
      </w:r>
      <w:r w:rsidRPr="00406BE5">
        <w:rPr>
          <w:sz w:val="24"/>
        </w:rPr>
        <w:t>5</w:t>
      </w:r>
      <w:r w:rsidRPr="00406BE5">
        <w:rPr>
          <w:rFonts w:hint="eastAsia"/>
          <w:sz w:val="24"/>
        </w:rPr>
        <w:t>～</w:t>
      </w:r>
      <w:r w:rsidRPr="00406BE5">
        <w:rPr>
          <w:sz w:val="24"/>
        </w:rPr>
        <w:t>8</w:t>
      </w:r>
      <w:r w:rsidRPr="00406BE5">
        <w:rPr>
          <w:rFonts w:hint="eastAsia"/>
          <w:sz w:val="24"/>
        </w:rPr>
        <w:t>人。</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3</w:t>
      </w:r>
      <w:r w:rsidRPr="00406BE5">
        <w:rPr>
          <w:rFonts w:hint="eastAsia"/>
          <w:sz w:val="24"/>
        </w:rPr>
        <w:t>）在课程设计指导过程中坚持因材施教的原则，注重启发引导，鼓励学生提出独立见解；可以适当组织讨论，充分发挥学生的主体作用，注意发掘学生</w:t>
      </w:r>
      <w:r w:rsidRPr="00406BE5">
        <w:rPr>
          <w:rFonts w:hint="eastAsia"/>
          <w:sz w:val="24"/>
        </w:rPr>
        <w:lastRenderedPageBreak/>
        <w:t>的创新潜能，及时解决学生在设计过程中遇到的问题。</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4</w:t>
      </w:r>
      <w:r w:rsidRPr="00406BE5">
        <w:rPr>
          <w:rFonts w:hint="eastAsia"/>
          <w:sz w:val="24"/>
        </w:rPr>
        <w:t>）在课程设计过程中，指导教师应严格要求学生，负责学生考勤与纪律管理，督促和检查学生课程设计的进度和质量，审查学生完成的设计材料，指导学生正确撰写课程设计说明书（论文）或程序使用说明书。</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5</w:t>
      </w:r>
      <w:r w:rsidRPr="00406BE5">
        <w:rPr>
          <w:rFonts w:hint="eastAsia"/>
          <w:sz w:val="24"/>
        </w:rPr>
        <w:t>）在课程设计期间，指导教师每天上下午均应到岗，原则上每天指导时间不少于</w:t>
      </w:r>
      <w:r w:rsidRPr="00406BE5">
        <w:rPr>
          <w:sz w:val="24"/>
        </w:rPr>
        <w:t>3</w:t>
      </w:r>
      <w:r w:rsidRPr="00406BE5">
        <w:rPr>
          <w:rFonts w:hint="eastAsia"/>
          <w:sz w:val="24"/>
        </w:rPr>
        <w:t>学时。</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6</w:t>
      </w:r>
      <w:r w:rsidRPr="00406BE5">
        <w:rPr>
          <w:rFonts w:hint="eastAsia"/>
          <w:sz w:val="24"/>
        </w:rPr>
        <w:t>）两周及以上时间的课程设计由任课教师组织答辩，具体安排由各系部审定。课程设计答辩由学生自述设计完成情况和回答教师提问两个环节组成。</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7</w:t>
      </w:r>
      <w:r w:rsidRPr="00406BE5">
        <w:rPr>
          <w:rFonts w:hint="eastAsia"/>
          <w:sz w:val="24"/>
        </w:rPr>
        <w:t>）根据教学大纲的要求，认真审核学生提交的设计图纸、设计程序、设计说明书（论文）等成果资料，写出评阅意见并签字备查。在评阅和答辩的基础上，客观公正地做好课程设计成绩的评定工作。</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8</w:t>
      </w:r>
      <w:r w:rsidRPr="00406BE5">
        <w:rPr>
          <w:rFonts w:hint="eastAsia"/>
          <w:sz w:val="24"/>
        </w:rPr>
        <w:t>）课程设计结束后要认真撰写课程设计总结报告；对课程设计相关文档材料（课程设计大纲、任务书、课程设计总结报告、学生课程设计原件、指导教师在课程设计中的检查考核情况记录等资料）进行整理、归档。</w:t>
      </w:r>
    </w:p>
    <w:p w:rsidR="00B225CD" w:rsidRPr="00406BE5" w:rsidRDefault="00B225CD" w:rsidP="00087EF0">
      <w:pPr>
        <w:spacing w:line="360" w:lineRule="auto"/>
        <w:ind w:firstLineChars="200" w:firstLine="482"/>
        <w:rPr>
          <w:b/>
          <w:sz w:val="24"/>
        </w:rPr>
      </w:pPr>
      <w:r w:rsidRPr="00406BE5">
        <w:rPr>
          <w:rFonts w:hint="eastAsia"/>
          <w:b/>
          <w:sz w:val="24"/>
        </w:rPr>
        <w:t>六、对学生的要求</w:t>
      </w:r>
    </w:p>
    <w:p w:rsidR="00B225CD" w:rsidRPr="00406BE5" w:rsidRDefault="00B225CD" w:rsidP="00087EF0">
      <w:pPr>
        <w:spacing w:line="360" w:lineRule="auto"/>
        <w:ind w:firstLineChars="200" w:firstLine="482"/>
        <w:rPr>
          <w:b/>
          <w:sz w:val="24"/>
        </w:rPr>
      </w:pPr>
      <w:r w:rsidRPr="00406BE5">
        <w:rPr>
          <w:b/>
          <w:sz w:val="24"/>
        </w:rPr>
        <w:t>1</w:t>
      </w:r>
      <w:r w:rsidRPr="00406BE5">
        <w:rPr>
          <w:rFonts w:hint="eastAsia"/>
          <w:b/>
          <w:sz w:val="24"/>
        </w:rPr>
        <w:t>．学习要求</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1</w:t>
      </w:r>
      <w:r w:rsidRPr="00406BE5">
        <w:rPr>
          <w:rFonts w:hint="eastAsia"/>
          <w:sz w:val="24"/>
        </w:rPr>
        <w:t>）修完相应的课程，方可进行课程设计。</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2</w:t>
      </w:r>
      <w:r w:rsidRPr="00406BE5">
        <w:rPr>
          <w:rFonts w:hint="eastAsia"/>
          <w:sz w:val="24"/>
        </w:rPr>
        <w:t>）按教学大纲、课程设计任务书要求，在指导教师统一安排和指导下，认真开展课程设计，独立完成设计任务，按时提交全部材料，积极参加课程设计答辩。</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3</w:t>
      </w:r>
      <w:r w:rsidRPr="00406BE5">
        <w:rPr>
          <w:rFonts w:hint="eastAsia"/>
          <w:sz w:val="24"/>
        </w:rPr>
        <w:t>）勤于思考，刻苦钻研，在教师指导下掌握设计的基本方法与步骤，按照要求独立分析与解决问题，注意在课程设计中自觉培养创新意识和创新能力，不断增强工程意识，努力提高设计能力。</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4</w:t>
      </w:r>
      <w:r w:rsidRPr="00406BE5">
        <w:rPr>
          <w:rFonts w:hint="eastAsia"/>
          <w:sz w:val="24"/>
        </w:rPr>
        <w:t>）掌握课程的基本理论，基本知识扎实，基本概念清楚，设计计算正确，结构设计合理，实验数据可靠，软件程序运行良好，设计绘图符合标准，说明书（论文）撰写规范，答辩中回答问题正确。</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5</w:t>
      </w:r>
      <w:r w:rsidRPr="00406BE5">
        <w:rPr>
          <w:rFonts w:hint="eastAsia"/>
          <w:sz w:val="24"/>
        </w:rPr>
        <w:t>）对有抄袭他人设计资料或请他人代做设计等行为的弄虚作假者，一律按不及格核记成绩，并根据学校有关规定予以处理。</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6</w:t>
      </w:r>
      <w:r w:rsidRPr="00406BE5">
        <w:rPr>
          <w:rFonts w:hint="eastAsia"/>
          <w:sz w:val="24"/>
        </w:rPr>
        <w:t>）课程设计结束时，将按以下顺序装订的设计成果材料交于指导教师：</w:t>
      </w:r>
      <w:r w:rsidRPr="00406BE5">
        <w:rPr>
          <w:rFonts w:hint="eastAsia"/>
          <w:sz w:val="24"/>
        </w:rPr>
        <w:lastRenderedPageBreak/>
        <w:t>封面（格式见附件</w:t>
      </w:r>
      <w:r w:rsidRPr="00406BE5">
        <w:rPr>
          <w:sz w:val="24"/>
        </w:rPr>
        <w:t>2</w:t>
      </w:r>
      <w:r w:rsidRPr="00406BE5">
        <w:rPr>
          <w:rFonts w:hint="eastAsia"/>
          <w:sz w:val="24"/>
        </w:rPr>
        <w:t>）；目录；课程设计任务书；成绩评定表（格式由系部根据课程设计的要求自行制定）；课程设计说明书（论文）；参考文献；课程设计图纸（程序）</w:t>
      </w:r>
      <w:r>
        <w:rPr>
          <w:rFonts w:hint="eastAsia"/>
          <w:sz w:val="24"/>
        </w:rPr>
        <w:t>，排版要求见附件</w:t>
      </w:r>
      <w:r>
        <w:rPr>
          <w:sz w:val="24"/>
        </w:rPr>
        <w:t>3</w:t>
      </w:r>
      <w:r w:rsidRPr="00406BE5">
        <w:rPr>
          <w:rFonts w:hint="eastAsia"/>
          <w:sz w:val="24"/>
        </w:rPr>
        <w:t>。</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7</w:t>
      </w:r>
      <w:r w:rsidRPr="00406BE5">
        <w:rPr>
          <w:rFonts w:hint="eastAsia"/>
          <w:sz w:val="24"/>
        </w:rPr>
        <w:t>）课程设计说明书（论文）撰写要求</w:t>
      </w:r>
    </w:p>
    <w:p w:rsidR="00B225CD" w:rsidRPr="00406BE5" w:rsidRDefault="00B225CD" w:rsidP="00087EF0">
      <w:pPr>
        <w:spacing w:line="360" w:lineRule="auto"/>
        <w:ind w:firstLineChars="200" w:firstLine="480"/>
        <w:rPr>
          <w:sz w:val="24"/>
        </w:rPr>
      </w:pPr>
      <w:r w:rsidRPr="00406BE5">
        <w:rPr>
          <w:rFonts w:hint="eastAsia"/>
          <w:sz w:val="24"/>
        </w:rPr>
        <w:t>在完成课程设计任务书中所要求的各项设计任务基础上，理工技术类的课程设计要求撰写课程设计说明书</w:t>
      </w:r>
      <w:r w:rsidRPr="00406BE5">
        <w:rPr>
          <w:sz w:val="24"/>
        </w:rPr>
        <w:t>1</w:t>
      </w:r>
      <w:r w:rsidRPr="00406BE5">
        <w:rPr>
          <w:rFonts w:hint="eastAsia"/>
          <w:sz w:val="24"/>
        </w:rPr>
        <w:t>份（一般不少于</w:t>
      </w:r>
      <w:r w:rsidRPr="00406BE5">
        <w:rPr>
          <w:sz w:val="24"/>
        </w:rPr>
        <w:t>5000</w:t>
      </w:r>
      <w:r w:rsidRPr="00406BE5">
        <w:rPr>
          <w:rFonts w:hint="eastAsia"/>
          <w:sz w:val="24"/>
        </w:rPr>
        <w:t>字），经管类课程设计要求撰写一篇完整的论文（一般不少于</w:t>
      </w:r>
      <w:r w:rsidRPr="00406BE5">
        <w:rPr>
          <w:sz w:val="24"/>
        </w:rPr>
        <w:t>8000</w:t>
      </w:r>
      <w:r w:rsidRPr="00406BE5">
        <w:rPr>
          <w:rFonts w:hint="eastAsia"/>
          <w:sz w:val="24"/>
        </w:rPr>
        <w:t>字）。</w:t>
      </w:r>
    </w:p>
    <w:p w:rsidR="00B225CD" w:rsidRPr="00406BE5" w:rsidRDefault="00B225CD" w:rsidP="00087EF0">
      <w:pPr>
        <w:spacing w:line="360" w:lineRule="auto"/>
        <w:ind w:firstLineChars="200" w:firstLine="482"/>
        <w:rPr>
          <w:b/>
          <w:sz w:val="24"/>
        </w:rPr>
      </w:pPr>
      <w:r w:rsidRPr="00406BE5">
        <w:rPr>
          <w:b/>
          <w:sz w:val="24"/>
        </w:rPr>
        <w:t>2</w:t>
      </w:r>
      <w:r w:rsidRPr="00406BE5">
        <w:rPr>
          <w:rFonts w:hint="eastAsia"/>
          <w:b/>
          <w:sz w:val="24"/>
        </w:rPr>
        <w:t>．纪律要求</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1</w:t>
      </w:r>
      <w:r w:rsidRPr="00406BE5">
        <w:rPr>
          <w:rFonts w:hint="eastAsia"/>
          <w:sz w:val="24"/>
        </w:rPr>
        <w:t>）遵守作息时间，不迟到、不早退、不旷课，每天出勤不少于</w:t>
      </w:r>
      <w:r w:rsidRPr="00406BE5">
        <w:rPr>
          <w:sz w:val="24"/>
        </w:rPr>
        <w:t>6</w:t>
      </w:r>
      <w:r w:rsidRPr="00406BE5">
        <w:rPr>
          <w:rFonts w:hint="eastAsia"/>
          <w:sz w:val="24"/>
        </w:rPr>
        <w:t>小时。因故不能参加者，须事先办理请假手续，否则按旷课处理。</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2</w:t>
      </w:r>
      <w:r w:rsidRPr="00406BE5">
        <w:rPr>
          <w:rFonts w:hint="eastAsia"/>
          <w:sz w:val="24"/>
        </w:rPr>
        <w:t>）爱护公物，保持室内环境卫生、整洁、安静。严禁在设计室内打闹、嬉戏、吸烟和从事打牌、下棋等娱乐活动。</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3</w:t>
      </w:r>
      <w:r w:rsidRPr="00406BE5">
        <w:rPr>
          <w:rFonts w:hint="eastAsia"/>
          <w:sz w:val="24"/>
        </w:rPr>
        <w:t>）加强安全管理，及时将设计教室的水电门窗等关锁好。</w:t>
      </w:r>
    </w:p>
    <w:p w:rsidR="00B225CD" w:rsidRPr="00406BE5" w:rsidRDefault="00B225CD" w:rsidP="00087EF0">
      <w:pPr>
        <w:spacing w:line="360" w:lineRule="auto"/>
        <w:ind w:firstLineChars="200" w:firstLine="480"/>
        <w:rPr>
          <w:sz w:val="24"/>
        </w:rPr>
      </w:pPr>
      <w:r w:rsidRPr="00406BE5">
        <w:rPr>
          <w:rFonts w:hint="eastAsia"/>
          <w:sz w:val="24"/>
        </w:rPr>
        <w:t>（</w:t>
      </w:r>
      <w:r w:rsidRPr="00406BE5">
        <w:rPr>
          <w:sz w:val="24"/>
        </w:rPr>
        <w:t>4</w:t>
      </w:r>
      <w:r w:rsidRPr="00406BE5">
        <w:rPr>
          <w:rFonts w:hint="eastAsia"/>
          <w:sz w:val="24"/>
        </w:rPr>
        <w:t>）对不遵章守纪的学生，指导教师将进行批评教育，直至停止其课程设计资格。</w:t>
      </w:r>
    </w:p>
    <w:p w:rsidR="00B225CD" w:rsidRPr="00406BE5" w:rsidRDefault="00B225CD" w:rsidP="00087EF0">
      <w:pPr>
        <w:spacing w:line="360" w:lineRule="auto"/>
        <w:ind w:firstLineChars="200" w:firstLine="482"/>
        <w:rPr>
          <w:b/>
          <w:sz w:val="24"/>
        </w:rPr>
      </w:pPr>
      <w:r w:rsidRPr="00406BE5">
        <w:rPr>
          <w:rFonts w:hint="eastAsia"/>
          <w:b/>
          <w:sz w:val="24"/>
        </w:rPr>
        <w:t>七、成绩评定</w:t>
      </w:r>
    </w:p>
    <w:p w:rsidR="00B225CD" w:rsidRPr="00406BE5" w:rsidRDefault="00B225CD" w:rsidP="00087EF0">
      <w:pPr>
        <w:spacing w:line="360" w:lineRule="auto"/>
        <w:ind w:firstLineChars="200" w:firstLine="480"/>
        <w:rPr>
          <w:sz w:val="24"/>
        </w:rPr>
      </w:pPr>
      <w:r w:rsidRPr="00406BE5">
        <w:rPr>
          <w:sz w:val="24"/>
        </w:rPr>
        <w:t>1</w:t>
      </w:r>
      <w:r w:rsidRPr="00406BE5">
        <w:rPr>
          <w:rFonts w:hint="eastAsia"/>
          <w:sz w:val="24"/>
        </w:rPr>
        <w:t>．课程设计成绩按五级制评定，即优秀、良好、中等、及格和不及格。成绩分布合理，其中，优秀比例一般不超过</w:t>
      </w:r>
      <w:r w:rsidRPr="00406BE5">
        <w:rPr>
          <w:sz w:val="24"/>
        </w:rPr>
        <w:t>20%</w:t>
      </w:r>
      <w:r>
        <w:rPr>
          <w:rFonts w:hint="eastAsia"/>
          <w:sz w:val="24"/>
        </w:rPr>
        <w:t>，良好</w:t>
      </w:r>
      <w:r w:rsidRPr="00406BE5">
        <w:rPr>
          <w:rFonts w:hint="eastAsia"/>
          <w:sz w:val="24"/>
        </w:rPr>
        <w:t>比例一般不超过</w:t>
      </w:r>
      <w:r w:rsidRPr="00406BE5">
        <w:rPr>
          <w:sz w:val="24"/>
        </w:rPr>
        <w:t>60%</w:t>
      </w:r>
      <w:r w:rsidRPr="00406BE5">
        <w:rPr>
          <w:rFonts w:hint="eastAsia"/>
          <w:sz w:val="24"/>
        </w:rPr>
        <w:t>。</w:t>
      </w:r>
    </w:p>
    <w:p w:rsidR="00B225CD" w:rsidRPr="00406BE5" w:rsidRDefault="00B225CD" w:rsidP="00087EF0">
      <w:pPr>
        <w:spacing w:line="360" w:lineRule="auto"/>
        <w:ind w:firstLineChars="200" w:firstLine="480"/>
        <w:rPr>
          <w:sz w:val="24"/>
        </w:rPr>
      </w:pPr>
      <w:r w:rsidRPr="00406BE5">
        <w:rPr>
          <w:sz w:val="24"/>
        </w:rPr>
        <w:t>2</w:t>
      </w:r>
      <w:r w:rsidRPr="00406BE5">
        <w:rPr>
          <w:rFonts w:hint="eastAsia"/>
          <w:sz w:val="24"/>
        </w:rPr>
        <w:t>．课程设计成绩可根据考勤与日常表现（</w:t>
      </w:r>
      <w:r w:rsidRPr="00406BE5">
        <w:rPr>
          <w:sz w:val="24"/>
        </w:rPr>
        <w:t>20%</w:t>
      </w:r>
      <w:r w:rsidRPr="00406BE5">
        <w:rPr>
          <w:rFonts w:hint="eastAsia"/>
          <w:sz w:val="24"/>
        </w:rPr>
        <w:t>）、设计图纸或程序的正确性（</w:t>
      </w:r>
      <w:r w:rsidRPr="00406BE5">
        <w:rPr>
          <w:sz w:val="24"/>
        </w:rPr>
        <w:t>30%</w:t>
      </w:r>
      <w:r w:rsidRPr="00406BE5">
        <w:rPr>
          <w:rFonts w:hint="eastAsia"/>
          <w:sz w:val="24"/>
        </w:rPr>
        <w:t>）、设计说明书（论文）撰写质量（</w:t>
      </w:r>
      <w:r w:rsidRPr="00406BE5">
        <w:rPr>
          <w:sz w:val="24"/>
        </w:rPr>
        <w:t>30%</w:t>
      </w:r>
      <w:r w:rsidRPr="00406BE5">
        <w:rPr>
          <w:rFonts w:hint="eastAsia"/>
          <w:sz w:val="24"/>
        </w:rPr>
        <w:t>）、答辩正确情况（</w:t>
      </w:r>
      <w:r w:rsidRPr="00406BE5">
        <w:rPr>
          <w:sz w:val="24"/>
        </w:rPr>
        <w:t>20%</w:t>
      </w:r>
      <w:r w:rsidRPr="00406BE5">
        <w:rPr>
          <w:rFonts w:hint="eastAsia"/>
          <w:sz w:val="24"/>
        </w:rPr>
        <w:t>）等项目的完成质量进行综合评定。</w:t>
      </w:r>
    </w:p>
    <w:p w:rsidR="00B225CD" w:rsidRPr="00406BE5" w:rsidRDefault="00B225CD" w:rsidP="00087EF0">
      <w:pPr>
        <w:spacing w:line="360" w:lineRule="auto"/>
        <w:ind w:firstLineChars="200" w:firstLine="480"/>
        <w:rPr>
          <w:sz w:val="24"/>
        </w:rPr>
      </w:pPr>
      <w:r w:rsidRPr="00406BE5">
        <w:rPr>
          <w:sz w:val="24"/>
        </w:rPr>
        <w:t>3</w:t>
      </w:r>
      <w:r w:rsidRPr="00406BE5">
        <w:rPr>
          <w:rFonts w:hint="eastAsia"/>
          <w:sz w:val="24"/>
        </w:rPr>
        <w:t>．课程设计成绩由指导教师评定，依据是“概念清楚，方案科学，结构合理，数据可靠，计算正确，设计图纸符合规范，设计程序运行良好，设计说明书（论文）文理通顺、撰写规范、分析深刻、结论合理”的符合程度。</w:t>
      </w:r>
    </w:p>
    <w:p w:rsidR="00B225CD" w:rsidRDefault="00B225CD" w:rsidP="00087EF0">
      <w:pPr>
        <w:spacing w:line="360" w:lineRule="auto"/>
        <w:ind w:firstLineChars="200" w:firstLine="480"/>
        <w:rPr>
          <w:sz w:val="24"/>
        </w:rPr>
      </w:pPr>
      <w:r w:rsidRPr="00406BE5">
        <w:rPr>
          <w:sz w:val="24"/>
        </w:rPr>
        <w:t>4</w:t>
      </w:r>
      <w:r w:rsidRPr="00406BE5">
        <w:rPr>
          <w:rFonts w:hint="eastAsia"/>
          <w:sz w:val="24"/>
        </w:rPr>
        <w:t>．课程设计学生缺课达三分之一者不得参加答辩，其成绩可直接判定为不合格。课程设计不合格，必须进行重修。</w:t>
      </w:r>
    </w:p>
    <w:p w:rsidR="00B225CD" w:rsidRPr="004A445A" w:rsidRDefault="00B225CD" w:rsidP="00087EF0">
      <w:pPr>
        <w:spacing w:line="360" w:lineRule="auto"/>
        <w:ind w:firstLineChars="200" w:firstLine="482"/>
        <w:rPr>
          <w:b/>
          <w:sz w:val="24"/>
        </w:rPr>
      </w:pPr>
      <w:r w:rsidRPr="004A445A">
        <w:rPr>
          <w:rFonts w:hint="eastAsia"/>
          <w:b/>
          <w:sz w:val="24"/>
        </w:rPr>
        <w:t>八、课程设计材料归档管理</w:t>
      </w:r>
    </w:p>
    <w:p w:rsidR="00B225CD" w:rsidRPr="004A445A" w:rsidRDefault="00B225CD" w:rsidP="00087EF0">
      <w:pPr>
        <w:spacing w:line="360" w:lineRule="auto"/>
        <w:ind w:firstLineChars="200" w:firstLine="480"/>
        <w:rPr>
          <w:sz w:val="24"/>
        </w:rPr>
      </w:pPr>
      <w:r>
        <w:rPr>
          <w:sz w:val="24"/>
        </w:rPr>
        <w:t>1</w:t>
      </w:r>
      <w:r>
        <w:rPr>
          <w:rFonts w:hint="eastAsia"/>
          <w:sz w:val="24"/>
        </w:rPr>
        <w:t>．</w:t>
      </w:r>
      <w:r w:rsidRPr="004A445A">
        <w:rPr>
          <w:rFonts w:hint="eastAsia"/>
          <w:sz w:val="24"/>
        </w:rPr>
        <w:t>教学系部负责对所承担的课程设计有关文档材料的收集、整理、归档。</w:t>
      </w:r>
    </w:p>
    <w:p w:rsidR="00B225CD" w:rsidRPr="004A445A" w:rsidRDefault="00B225CD" w:rsidP="00087EF0">
      <w:pPr>
        <w:spacing w:line="360" w:lineRule="auto"/>
        <w:ind w:firstLineChars="200" w:firstLine="480"/>
        <w:rPr>
          <w:sz w:val="24"/>
        </w:rPr>
      </w:pPr>
      <w:r>
        <w:rPr>
          <w:sz w:val="24"/>
        </w:rPr>
        <w:t>2</w:t>
      </w:r>
      <w:r>
        <w:rPr>
          <w:rFonts w:hint="eastAsia"/>
          <w:sz w:val="24"/>
        </w:rPr>
        <w:t>．</w:t>
      </w:r>
      <w:r w:rsidRPr="004A445A">
        <w:rPr>
          <w:rFonts w:hint="eastAsia"/>
          <w:sz w:val="24"/>
        </w:rPr>
        <w:t>指导教师应在课程设计结束后一周内，以专业班为单位将有关材料加以</w:t>
      </w:r>
      <w:r w:rsidRPr="004A445A">
        <w:rPr>
          <w:rFonts w:hint="eastAsia"/>
          <w:sz w:val="24"/>
        </w:rPr>
        <w:lastRenderedPageBreak/>
        <w:t>整理，编写目录并装入档案盒（袋）。归档材料内容依次为：</w:t>
      </w:r>
    </w:p>
    <w:p w:rsidR="00B225CD" w:rsidRPr="004A445A" w:rsidRDefault="00B225CD" w:rsidP="00087EF0">
      <w:pPr>
        <w:spacing w:line="360" w:lineRule="auto"/>
        <w:ind w:firstLineChars="200" w:firstLine="480"/>
        <w:rPr>
          <w:sz w:val="24"/>
        </w:rPr>
      </w:pPr>
      <w:r>
        <w:rPr>
          <w:rFonts w:hint="eastAsia"/>
          <w:sz w:val="24"/>
        </w:rPr>
        <w:t>（</w:t>
      </w:r>
      <w:r>
        <w:rPr>
          <w:sz w:val="24"/>
        </w:rPr>
        <w:t>1</w:t>
      </w:r>
      <w:r>
        <w:rPr>
          <w:rFonts w:hint="eastAsia"/>
          <w:sz w:val="24"/>
        </w:rPr>
        <w:t>）</w:t>
      </w:r>
      <w:r w:rsidRPr="004A445A">
        <w:rPr>
          <w:rFonts w:hint="eastAsia"/>
          <w:sz w:val="24"/>
        </w:rPr>
        <w:t>课程设计大纲；</w:t>
      </w:r>
    </w:p>
    <w:p w:rsidR="00B225CD" w:rsidRPr="004A445A" w:rsidRDefault="00B225CD" w:rsidP="00087EF0">
      <w:pPr>
        <w:spacing w:line="360" w:lineRule="auto"/>
        <w:ind w:firstLineChars="200" w:firstLine="480"/>
        <w:rPr>
          <w:sz w:val="24"/>
        </w:rPr>
      </w:pPr>
      <w:r>
        <w:rPr>
          <w:rFonts w:hint="eastAsia"/>
          <w:sz w:val="24"/>
        </w:rPr>
        <w:t>（</w:t>
      </w:r>
      <w:r>
        <w:rPr>
          <w:sz w:val="24"/>
        </w:rPr>
        <w:t>2</w:t>
      </w:r>
      <w:r>
        <w:rPr>
          <w:rFonts w:hint="eastAsia"/>
          <w:sz w:val="24"/>
        </w:rPr>
        <w:t>）</w:t>
      </w:r>
      <w:r w:rsidRPr="004A445A">
        <w:rPr>
          <w:rFonts w:hint="eastAsia"/>
          <w:sz w:val="24"/>
        </w:rPr>
        <w:t>课程设计</w:t>
      </w:r>
      <w:r>
        <w:rPr>
          <w:rFonts w:hint="eastAsia"/>
          <w:sz w:val="24"/>
        </w:rPr>
        <w:t>任务书</w:t>
      </w:r>
      <w:r w:rsidRPr="004A445A">
        <w:rPr>
          <w:rFonts w:hint="eastAsia"/>
          <w:sz w:val="24"/>
        </w:rPr>
        <w:t>；</w:t>
      </w:r>
    </w:p>
    <w:p w:rsidR="00B225CD" w:rsidRPr="004A445A" w:rsidRDefault="00B225CD" w:rsidP="00087EF0">
      <w:pPr>
        <w:spacing w:line="360" w:lineRule="auto"/>
        <w:ind w:firstLineChars="200" w:firstLine="480"/>
        <w:rPr>
          <w:sz w:val="24"/>
        </w:rPr>
      </w:pPr>
      <w:r>
        <w:rPr>
          <w:rFonts w:hint="eastAsia"/>
          <w:sz w:val="24"/>
        </w:rPr>
        <w:t>（</w:t>
      </w:r>
      <w:r>
        <w:rPr>
          <w:sz w:val="24"/>
        </w:rPr>
        <w:t>3</w:t>
      </w:r>
      <w:r>
        <w:rPr>
          <w:rFonts w:hint="eastAsia"/>
          <w:sz w:val="24"/>
        </w:rPr>
        <w:t>）</w:t>
      </w:r>
      <w:r w:rsidRPr="004A445A">
        <w:rPr>
          <w:rFonts w:hint="eastAsia"/>
          <w:sz w:val="24"/>
        </w:rPr>
        <w:t>课程设计成绩汇总表；</w:t>
      </w:r>
    </w:p>
    <w:p w:rsidR="00B225CD" w:rsidRPr="004A445A" w:rsidRDefault="00B225CD" w:rsidP="00087EF0">
      <w:pPr>
        <w:spacing w:line="360" w:lineRule="auto"/>
        <w:ind w:firstLineChars="200" w:firstLine="480"/>
        <w:rPr>
          <w:sz w:val="24"/>
        </w:rPr>
      </w:pPr>
      <w:r>
        <w:rPr>
          <w:rFonts w:hint="eastAsia"/>
          <w:sz w:val="24"/>
        </w:rPr>
        <w:t>（</w:t>
      </w:r>
      <w:r>
        <w:rPr>
          <w:sz w:val="24"/>
        </w:rPr>
        <w:t>4</w:t>
      </w:r>
      <w:r>
        <w:rPr>
          <w:rFonts w:hint="eastAsia"/>
          <w:sz w:val="24"/>
        </w:rPr>
        <w:t>）</w:t>
      </w:r>
      <w:r w:rsidRPr="004A445A">
        <w:rPr>
          <w:rFonts w:hint="eastAsia"/>
          <w:sz w:val="24"/>
        </w:rPr>
        <w:t>课程设计答辩记录；</w:t>
      </w:r>
    </w:p>
    <w:p w:rsidR="00B225CD" w:rsidRPr="004A445A" w:rsidRDefault="00B225CD" w:rsidP="00087EF0">
      <w:pPr>
        <w:spacing w:line="360" w:lineRule="auto"/>
        <w:ind w:firstLineChars="200" w:firstLine="480"/>
        <w:rPr>
          <w:sz w:val="24"/>
        </w:rPr>
      </w:pPr>
      <w:r>
        <w:rPr>
          <w:rFonts w:hint="eastAsia"/>
          <w:sz w:val="24"/>
        </w:rPr>
        <w:t>（</w:t>
      </w:r>
      <w:r>
        <w:rPr>
          <w:sz w:val="24"/>
        </w:rPr>
        <w:t>5</w:t>
      </w:r>
      <w:r>
        <w:rPr>
          <w:rFonts w:hint="eastAsia"/>
          <w:sz w:val="24"/>
        </w:rPr>
        <w:t>）</w:t>
      </w:r>
      <w:r w:rsidRPr="004A445A">
        <w:rPr>
          <w:rFonts w:hint="eastAsia"/>
          <w:sz w:val="24"/>
        </w:rPr>
        <w:t>课程设计总结报告；</w:t>
      </w:r>
    </w:p>
    <w:p w:rsidR="00B225CD" w:rsidRPr="004A445A" w:rsidRDefault="00B225CD" w:rsidP="00087EF0">
      <w:pPr>
        <w:spacing w:line="360" w:lineRule="auto"/>
        <w:ind w:firstLineChars="200" w:firstLine="480"/>
        <w:rPr>
          <w:sz w:val="24"/>
        </w:rPr>
      </w:pPr>
      <w:r>
        <w:rPr>
          <w:rFonts w:hint="eastAsia"/>
          <w:sz w:val="24"/>
        </w:rPr>
        <w:t>（</w:t>
      </w:r>
      <w:r>
        <w:rPr>
          <w:sz w:val="24"/>
        </w:rPr>
        <w:t>6</w:t>
      </w:r>
      <w:r>
        <w:rPr>
          <w:rFonts w:hint="eastAsia"/>
          <w:sz w:val="24"/>
        </w:rPr>
        <w:t>）</w:t>
      </w:r>
      <w:r w:rsidRPr="004A445A">
        <w:rPr>
          <w:rFonts w:hint="eastAsia"/>
          <w:sz w:val="24"/>
        </w:rPr>
        <w:t>论文或设计说明书（按学号排序）；</w:t>
      </w:r>
    </w:p>
    <w:p w:rsidR="00B225CD" w:rsidRPr="004A445A" w:rsidRDefault="00B225CD" w:rsidP="00087EF0">
      <w:pPr>
        <w:spacing w:line="360" w:lineRule="auto"/>
        <w:ind w:firstLineChars="200" w:firstLine="480"/>
        <w:rPr>
          <w:sz w:val="24"/>
        </w:rPr>
      </w:pPr>
      <w:r>
        <w:rPr>
          <w:rFonts w:hint="eastAsia"/>
          <w:sz w:val="24"/>
        </w:rPr>
        <w:t>（</w:t>
      </w:r>
      <w:r>
        <w:rPr>
          <w:sz w:val="24"/>
        </w:rPr>
        <w:t>7</w:t>
      </w:r>
      <w:r>
        <w:rPr>
          <w:rFonts w:hint="eastAsia"/>
          <w:sz w:val="24"/>
        </w:rPr>
        <w:t>）</w:t>
      </w:r>
      <w:r w:rsidRPr="004A445A">
        <w:rPr>
          <w:rFonts w:hint="eastAsia"/>
          <w:sz w:val="24"/>
        </w:rPr>
        <w:t>设计图纸（程序清单）、软件光盘或其它课程设计原件。</w:t>
      </w:r>
    </w:p>
    <w:p w:rsidR="00B225CD" w:rsidRPr="004A445A" w:rsidRDefault="00B225CD" w:rsidP="00087EF0">
      <w:pPr>
        <w:spacing w:line="360" w:lineRule="auto"/>
        <w:ind w:firstLineChars="200" w:firstLine="480"/>
        <w:rPr>
          <w:sz w:val="24"/>
        </w:rPr>
      </w:pPr>
      <w:r>
        <w:rPr>
          <w:sz w:val="24"/>
        </w:rPr>
        <w:t>3</w:t>
      </w:r>
      <w:r>
        <w:rPr>
          <w:rFonts w:hint="eastAsia"/>
          <w:sz w:val="24"/>
        </w:rPr>
        <w:t>．</w:t>
      </w:r>
      <w:r w:rsidRPr="004A445A">
        <w:rPr>
          <w:rFonts w:hint="eastAsia"/>
          <w:sz w:val="24"/>
        </w:rPr>
        <w:t>指导教师向</w:t>
      </w:r>
      <w:r>
        <w:rPr>
          <w:rFonts w:hint="eastAsia"/>
          <w:sz w:val="24"/>
        </w:rPr>
        <w:t>学生所在</w:t>
      </w:r>
      <w:r w:rsidRPr="004A445A">
        <w:rPr>
          <w:rFonts w:hint="eastAsia"/>
          <w:sz w:val="24"/>
        </w:rPr>
        <w:t>系部教学秘书移交课程设计的全套材料（含电子文档），由教学秘书交</w:t>
      </w:r>
      <w:r>
        <w:rPr>
          <w:rFonts w:hint="eastAsia"/>
          <w:sz w:val="24"/>
        </w:rPr>
        <w:t>系部资料室</w:t>
      </w:r>
      <w:r w:rsidRPr="004A445A">
        <w:rPr>
          <w:rFonts w:hint="eastAsia"/>
          <w:sz w:val="24"/>
        </w:rPr>
        <w:t>保管，以</w:t>
      </w:r>
      <w:r>
        <w:rPr>
          <w:rFonts w:hint="eastAsia"/>
          <w:sz w:val="24"/>
        </w:rPr>
        <w:t>备</w:t>
      </w:r>
      <w:r w:rsidRPr="004A445A">
        <w:rPr>
          <w:rFonts w:hint="eastAsia"/>
          <w:sz w:val="24"/>
        </w:rPr>
        <w:t>查阅。</w:t>
      </w:r>
    </w:p>
    <w:p w:rsidR="00B225CD" w:rsidRPr="004A445A" w:rsidRDefault="00B225CD" w:rsidP="00087EF0">
      <w:pPr>
        <w:spacing w:line="360" w:lineRule="auto"/>
        <w:ind w:firstLineChars="200" w:firstLine="480"/>
        <w:rPr>
          <w:sz w:val="24"/>
        </w:rPr>
      </w:pPr>
      <w:r>
        <w:rPr>
          <w:sz w:val="24"/>
        </w:rPr>
        <w:t>4</w:t>
      </w:r>
      <w:r>
        <w:rPr>
          <w:rFonts w:hint="eastAsia"/>
          <w:sz w:val="24"/>
        </w:rPr>
        <w:t>．承担课程设计的教研室需将课程设计教学大纲、任务书及总结报告进行归档存放。</w:t>
      </w:r>
    </w:p>
    <w:p w:rsidR="00B225CD" w:rsidRDefault="00B225CD" w:rsidP="00087EF0">
      <w:pPr>
        <w:spacing w:line="360" w:lineRule="auto"/>
        <w:ind w:firstLineChars="200" w:firstLine="480"/>
        <w:rPr>
          <w:sz w:val="24"/>
        </w:rPr>
      </w:pPr>
      <w:r>
        <w:rPr>
          <w:sz w:val="24"/>
        </w:rPr>
        <w:t>5</w:t>
      </w:r>
      <w:r>
        <w:rPr>
          <w:rFonts w:hint="eastAsia"/>
          <w:sz w:val="24"/>
        </w:rPr>
        <w:t>．</w:t>
      </w:r>
      <w:r w:rsidRPr="004A445A">
        <w:rPr>
          <w:rFonts w:hint="eastAsia"/>
          <w:sz w:val="24"/>
        </w:rPr>
        <w:t>每届学生课程设计文档材料的存放时间一般为</w:t>
      </w:r>
      <w:r w:rsidRPr="004A445A">
        <w:rPr>
          <w:sz w:val="24"/>
        </w:rPr>
        <w:t>5</w:t>
      </w:r>
      <w:r w:rsidRPr="004A445A">
        <w:rPr>
          <w:rFonts w:hint="eastAsia"/>
          <w:sz w:val="24"/>
        </w:rPr>
        <w:t>年。对有示范意义的优秀课程设计图纸及说明书，保管期限可适当延长。</w:t>
      </w:r>
    </w:p>
    <w:p w:rsidR="00B225CD" w:rsidRPr="00406BE5" w:rsidRDefault="00B225CD" w:rsidP="00087EF0">
      <w:pPr>
        <w:spacing w:line="360" w:lineRule="auto"/>
        <w:ind w:firstLineChars="200" w:firstLine="482"/>
        <w:rPr>
          <w:b/>
          <w:sz w:val="24"/>
        </w:rPr>
      </w:pPr>
      <w:r>
        <w:rPr>
          <w:rFonts w:hint="eastAsia"/>
          <w:b/>
          <w:sz w:val="24"/>
        </w:rPr>
        <w:t>九</w:t>
      </w:r>
      <w:r w:rsidRPr="00406BE5">
        <w:rPr>
          <w:rFonts w:hint="eastAsia"/>
          <w:b/>
          <w:sz w:val="24"/>
        </w:rPr>
        <w:t>、本办法自颁布之日施行，由教务处负责解释。</w:t>
      </w:r>
    </w:p>
    <w:p w:rsidR="00B225CD" w:rsidRPr="00406BE5" w:rsidRDefault="00B225CD" w:rsidP="00087EF0">
      <w:pPr>
        <w:spacing w:line="360" w:lineRule="auto"/>
        <w:ind w:firstLineChars="200" w:firstLine="480"/>
        <w:rPr>
          <w:sz w:val="24"/>
        </w:rPr>
      </w:pPr>
    </w:p>
    <w:p w:rsidR="00B225CD" w:rsidRPr="00406BE5" w:rsidRDefault="00B225CD" w:rsidP="00087EF0">
      <w:pPr>
        <w:spacing w:line="360" w:lineRule="auto"/>
        <w:ind w:firstLineChars="200" w:firstLine="480"/>
        <w:rPr>
          <w:sz w:val="24"/>
        </w:rPr>
      </w:pPr>
    </w:p>
    <w:p w:rsidR="00B225CD" w:rsidRPr="00406BE5" w:rsidRDefault="00B225CD" w:rsidP="00087EF0">
      <w:pPr>
        <w:spacing w:line="360" w:lineRule="auto"/>
        <w:ind w:firstLineChars="200" w:firstLine="480"/>
        <w:rPr>
          <w:sz w:val="24"/>
        </w:rPr>
      </w:pPr>
    </w:p>
    <w:p w:rsidR="00B225CD" w:rsidRPr="00406BE5" w:rsidRDefault="00B225CD" w:rsidP="00087EF0">
      <w:pPr>
        <w:spacing w:line="360" w:lineRule="auto"/>
        <w:ind w:firstLineChars="200" w:firstLine="480"/>
        <w:rPr>
          <w:sz w:val="24"/>
        </w:rPr>
      </w:pPr>
    </w:p>
    <w:p w:rsidR="00B225CD" w:rsidRPr="00406BE5" w:rsidRDefault="00B225CD" w:rsidP="00087EF0">
      <w:pPr>
        <w:spacing w:line="360" w:lineRule="auto"/>
        <w:ind w:firstLineChars="2350" w:firstLine="5640"/>
        <w:rPr>
          <w:sz w:val="24"/>
        </w:rPr>
      </w:pPr>
      <w:r w:rsidRPr="00406BE5">
        <w:rPr>
          <w:rFonts w:hint="eastAsia"/>
          <w:sz w:val="24"/>
        </w:rPr>
        <w:t>河北水利电力学院</w:t>
      </w:r>
    </w:p>
    <w:p w:rsidR="00B225CD" w:rsidRPr="00406BE5" w:rsidRDefault="00B225CD" w:rsidP="00087EF0">
      <w:pPr>
        <w:spacing w:line="360" w:lineRule="auto"/>
        <w:ind w:firstLineChars="2200" w:firstLine="5280"/>
        <w:rPr>
          <w:sz w:val="24"/>
        </w:rPr>
      </w:pPr>
      <w:r w:rsidRPr="00406BE5">
        <w:rPr>
          <w:rFonts w:hint="eastAsia"/>
          <w:sz w:val="24"/>
        </w:rPr>
        <w:t>二〇一七年十</w:t>
      </w:r>
      <w:r>
        <w:rPr>
          <w:rFonts w:hint="eastAsia"/>
          <w:sz w:val="24"/>
        </w:rPr>
        <w:t>二月十三</w:t>
      </w:r>
      <w:r w:rsidRPr="00406BE5">
        <w:rPr>
          <w:rFonts w:hint="eastAsia"/>
          <w:sz w:val="24"/>
        </w:rPr>
        <w:t>日</w:t>
      </w:r>
    </w:p>
    <w:p w:rsidR="00B225CD" w:rsidRDefault="00B225CD" w:rsidP="00087EF0">
      <w:pPr>
        <w:spacing w:line="360" w:lineRule="auto"/>
        <w:ind w:firstLineChars="2050" w:firstLine="4920"/>
        <w:rPr>
          <w:sz w:val="24"/>
        </w:rPr>
      </w:pPr>
    </w:p>
    <w:p w:rsidR="00B225CD" w:rsidRDefault="00B225CD" w:rsidP="00087EF0">
      <w:pPr>
        <w:spacing w:line="360" w:lineRule="auto"/>
        <w:ind w:firstLineChars="2050" w:firstLine="4920"/>
        <w:rPr>
          <w:sz w:val="24"/>
        </w:rPr>
      </w:pPr>
    </w:p>
    <w:p w:rsidR="00B225CD" w:rsidRDefault="00B225CD" w:rsidP="00087EF0">
      <w:pPr>
        <w:spacing w:line="360" w:lineRule="auto"/>
        <w:ind w:firstLineChars="2050" w:firstLine="4920"/>
        <w:rPr>
          <w:sz w:val="24"/>
        </w:rPr>
      </w:pPr>
    </w:p>
    <w:p w:rsidR="00B225CD" w:rsidRDefault="00B225CD" w:rsidP="00087EF0">
      <w:pPr>
        <w:spacing w:line="360" w:lineRule="auto"/>
        <w:ind w:firstLineChars="2050" w:firstLine="4920"/>
        <w:rPr>
          <w:sz w:val="24"/>
        </w:rPr>
      </w:pPr>
    </w:p>
    <w:p w:rsidR="00B225CD" w:rsidRDefault="00B225CD" w:rsidP="00087EF0">
      <w:pPr>
        <w:spacing w:line="360" w:lineRule="auto"/>
        <w:ind w:firstLineChars="2050" w:firstLine="4920"/>
        <w:rPr>
          <w:sz w:val="24"/>
        </w:rPr>
      </w:pPr>
    </w:p>
    <w:p w:rsidR="00B225CD" w:rsidRDefault="00B225CD" w:rsidP="00087EF0">
      <w:pPr>
        <w:spacing w:line="360" w:lineRule="auto"/>
        <w:ind w:firstLineChars="2050" w:firstLine="4920"/>
        <w:rPr>
          <w:sz w:val="24"/>
        </w:rPr>
      </w:pPr>
    </w:p>
    <w:p w:rsidR="00B225CD" w:rsidRDefault="00B225CD" w:rsidP="00087EF0">
      <w:pPr>
        <w:spacing w:line="360" w:lineRule="auto"/>
        <w:ind w:firstLineChars="2050" w:firstLine="4920"/>
        <w:rPr>
          <w:sz w:val="24"/>
        </w:rPr>
      </w:pPr>
    </w:p>
    <w:p w:rsidR="00B225CD" w:rsidRDefault="00B225CD" w:rsidP="00087EF0">
      <w:pPr>
        <w:spacing w:line="360" w:lineRule="auto"/>
        <w:ind w:firstLineChars="2050" w:firstLine="4920"/>
        <w:rPr>
          <w:sz w:val="24"/>
        </w:rPr>
      </w:pPr>
    </w:p>
    <w:p w:rsidR="00B225CD" w:rsidRDefault="00B225CD" w:rsidP="00F2700D">
      <w:pPr>
        <w:spacing w:line="360" w:lineRule="auto"/>
        <w:rPr>
          <w:sz w:val="24"/>
        </w:rPr>
      </w:pPr>
      <w:r>
        <w:rPr>
          <w:rFonts w:hint="eastAsia"/>
          <w:sz w:val="24"/>
        </w:rPr>
        <w:lastRenderedPageBreak/>
        <w:t>附件</w:t>
      </w:r>
      <w:r>
        <w:rPr>
          <w:sz w:val="24"/>
        </w:rPr>
        <w:t>1</w:t>
      </w:r>
      <w:r>
        <w:rPr>
          <w:rFonts w:hint="eastAsia"/>
          <w:sz w:val="24"/>
        </w:rPr>
        <w:t>：</w:t>
      </w:r>
    </w:p>
    <w:p w:rsidR="00B225CD" w:rsidRDefault="00B225CD" w:rsidP="00F2700D">
      <w:pPr>
        <w:spacing w:line="360" w:lineRule="auto"/>
        <w:jc w:val="center"/>
        <w:rPr>
          <w:rFonts w:ascii="黑体" w:eastAsia="黑体"/>
          <w:sz w:val="44"/>
          <w:szCs w:val="44"/>
        </w:rPr>
      </w:pPr>
    </w:p>
    <w:p w:rsidR="00B225CD" w:rsidRDefault="00B225CD" w:rsidP="00F2700D">
      <w:pPr>
        <w:spacing w:line="360" w:lineRule="auto"/>
        <w:jc w:val="center"/>
        <w:rPr>
          <w:rFonts w:ascii="黑体" w:eastAsia="黑体"/>
          <w:sz w:val="44"/>
          <w:szCs w:val="44"/>
        </w:rPr>
      </w:pPr>
    </w:p>
    <w:p w:rsidR="00B225CD" w:rsidRPr="00F2700D" w:rsidRDefault="00B225CD" w:rsidP="00F2700D">
      <w:pPr>
        <w:spacing w:line="360" w:lineRule="auto"/>
        <w:jc w:val="center"/>
        <w:rPr>
          <w:rFonts w:ascii="黑体" w:eastAsia="黑体"/>
          <w:sz w:val="44"/>
          <w:szCs w:val="44"/>
        </w:rPr>
      </w:pPr>
      <w:r w:rsidRPr="00F2700D">
        <w:rPr>
          <w:rFonts w:ascii="黑体" w:eastAsia="黑体" w:hint="eastAsia"/>
          <w:sz w:val="44"/>
          <w:szCs w:val="44"/>
        </w:rPr>
        <w:t>河北水利电力学院</w:t>
      </w:r>
    </w:p>
    <w:p w:rsidR="00B225CD" w:rsidRDefault="00B225CD" w:rsidP="00F2700D">
      <w:pPr>
        <w:spacing w:line="360" w:lineRule="auto"/>
        <w:jc w:val="center"/>
        <w:rPr>
          <w:rFonts w:ascii="黑体" w:eastAsia="黑体"/>
          <w:sz w:val="44"/>
          <w:szCs w:val="44"/>
        </w:rPr>
      </w:pPr>
    </w:p>
    <w:p w:rsidR="00B225CD" w:rsidRDefault="00B225CD" w:rsidP="00F2700D">
      <w:pPr>
        <w:spacing w:line="360" w:lineRule="auto"/>
        <w:jc w:val="center"/>
        <w:rPr>
          <w:rFonts w:ascii="黑体" w:eastAsia="黑体"/>
          <w:sz w:val="44"/>
          <w:szCs w:val="44"/>
        </w:rPr>
      </w:pPr>
    </w:p>
    <w:p w:rsidR="00B225CD" w:rsidRPr="00F2700D" w:rsidRDefault="00B225CD" w:rsidP="00F2700D">
      <w:pPr>
        <w:spacing w:line="360" w:lineRule="auto"/>
        <w:jc w:val="center"/>
        <w:rPr>
          <w:rFonts w:ascii="黑体" w:eastAsia="黑体"/>
          <w:sz w:val="52"/>
          <w:szCs w:val="52"/>
        </w:rPr>
      </w:pPr>
      <w:r w:rsidRPr="00F2700D">
        <w:rPr>
          <w:rFonts w:ascii="黑体" w:eastAsia="黑体" w:hint="eastAsia"/>
          <w:sz w:val="52"/>
          <w:szCs w:val="52"/>
        </w:rPr>
        <w:t>《××××××××××》</w:t>
      </w:r>
    </w:p>
    <w:p w:rsidR="00B225CD" w:rsidRPr="00F2700D" w:rsidRDefault="00B225CD" w:rsidP="00F2700D">
      <w:pPr>
        <w:spacing w:line="360" w:lineRule="auto"/>
        <w:jc w:val="center"/>
        <w:rPr>
          <w:rFonts w:ascii="黑体" w:eastAsia="黑体"/>
          <w:sz w:val="52"/>
          <w:szCs w:val="52"/>
        </w:rPr>
      </w:pPr>
      <w:r w:rsidRPr="00F2700D">
        <w:rPr>
          <w:rFonts w:ascii="黑体" w:eastAsia="黑体" w:hint="eastAsia"/>
          <w:sz w:val="52"/>
          <w:szCs w:val="52"/>
        </w:rPr>
        <w:t>课程设计任务书</w:t>
      </w:r>
    </w:p>
    <w:p w:rsidR="00B225CD" w:rsidRDefault="00B225CD" w:rsidP="00F2700D">
      <w:pPr>
        <w:spacing w:line="360" w:lineRule="auto"/>
        <w:rPr>
          <w:sz w:val="24"/>
        </w:rPr>
      </w:pPr>
    </w:p>
    <w:p w:rsidR="00B225CD" w:rsidRDefault="00B225CD" w:rsidP="00F2700D">
      <w:pPr>
        <w:spacing w:line="360" w:lineRule="auto"/>
        <w:rPr>
          <w:sz w:val="24"/>
        </w:rPr>
      </w:pPr>
    </w:p>
    <w:p w:rsidR="00B225CD" w:rsidRDefault="00B225CD" w:rsidP="00F2700D">
      <w:pPr>
        <w:spacing w:line="360" w:lineRule="auto"/>
        <w:rPr>
          <w:sz w:val="24"/>
        </w:rPr>
      </w:pPr>
    </w:p>
    <w:p w:rsidR="00B225CD" w:rsidRDefault="00B225CD" w:rsidP="00F2700D">
      <w:pPr>
        <w:spacing w:line="360" w:lineRule="auto"/>
        <w:rPr>
          <w:sz w:val="24"/>
        </w:rPr>
      </w:pPr>
    </w:p>
    <w:p w:rsidR="00B225CD" w:rsidRDefault="00B225CD" w:rsidP="00F2700D">
      <w:pPr>
        <w:spacing w:line="360" w:lineRule="auto"/>
        <w:rPr>
          <w:sz w:val="24"/>
        </w:rPr>
      </w:pPr>
    </w:p>
    <w:p w:rsidR="00B225CD" w:rsidRPr="00F2700D" w:rsidRDefault="00B225CD" w:rsidP="00087EF0">
      <w:pPr>
        <w:spacing w:line="360" w:lineRule="auto"/>
        <w:ind w:firstLineChars="650" w:firstLine="1820"/>
        <w:rPr>
          <w:sz w:val="28"/>
          <w:szCs w:val="28"/>
        </w:rPr>
      </w:pPr>
      <w:r w:rsidRPr="00F2700D">
        <w:rPr>
          <w:rFonts w:hint="eastAsia"/>
          <w:sz w:val="28"/>
          <w:szCs w:val="28"/>
        </w:rPr>
        <w:t>专业：</w:t>
      </w:r>
      <w:r w:rsidRPr="00F2700D">
        <w:rPr>
          <w:sz w:val="28"/>
          <w:szCs w:val="28"/>
          <w:u w:val="single"/>
        </w:rPr>
        <w:t xml:space="preserve">                         </w:t>
      </w:r>
    </w:p>
    <w:p w:rsidR="00B225CD" w:rsidRPr="00F2700D" w:rsidRDefault="00B225CD" w:rsidP="00087EF0">
      <w:pPr>
        <w:spacing w:line="360" w:lineRule="auto"/>
        <w:ind w:firstLineChars="650" w:firstLine="1820"/>
        <w:rPr>
          <w:sz w:val="28"/>
          <w:szCs w:val="28"/>
        </w:rPr>
      </w:pPr>
      <w:r w:rsidRPr="00F2700D">
        <w:rPr>
          <w:rFonts w:hint="eastAsia"/>
          <w:sz w:val="28"/>
          <w:szCs w:val="28"/>
        </w:rPr>
        <w:t>课程编码：</w:t>
      </w:r>
      <w:r w:rsidRPr="00F2700D">
        <w:rPr>
          <w:sz w:val="28"/>
          <w:szCs w:val="28"/>
          <w:u w:val="single"/>
        </w:rPr>
        <w:t xml:space="preserve">                     </w:t>
      </w:r>
    </w:p>
    <w:p w:rsidR="00B225CD" w:rsidRPr="00F2700D" w:rsidRDefault="00B225CD" w:rsidP="00087EF0">
      <w:pPr>
        <w:spacing w:line="360" w:lineRule="auto"/>
        <w:ind w:firstLineChars="650" w:firstLine="1820"/>
        <w:rPr>
          <w:sz w:val="28"/>
          <w:szCs w:val="28"/>
        </w:rPr>
      </w:pPr>
      <w:r w:rsidRPr="00F2700D">
        <w:rPr>
          <w:rFonts w:hint="eastAsia"/>
          <w:sz w:val="28"/>
          <w:szCs w:val="28"/>
        </w:rPr>
        <w:t>周数：</w:t>
      </w:r>
      <w:r w:rsidRPr="00F2700D">
        <w:rPr>
          <w:sz w:val="28"/>
          <w:szCs w:val="28"/>
          <w:u w:val="single"/>
        </w:rPr>
        <w:t xml:space="preserve">          </w:t>
      </w:r>
      <w:r w:rsidRPr="00F2700D">
        <w:rPr>
          <w:rFonts w:hint="eastAsia"/>
          <w:sz w:val="28"/>
          <w:szCs w:val="28"/>
        </w:rPr>
        <w:t>学分</w:t>
      </w:r>
      <w:r>
        <w:rPr>
          <w:rFonts w:hint="eastAsia"/>
          <w:sz w:val="28"/>
          <w:szCs w:val="28"/>
        </w:rPr>
        <w:t>：</w:t>
      </w:r>
      <w:r w:rsidRPr="00F2700D">
        <w:rPr>
          <w:sz w:val="28"/>
          <w:szCs w:val="28"/>
          <w:u w:val="single"/>
        </w:rPr>
        <w:t xml:space="preserve">         </w:t>
      </w:r>
    </w:p>
    <w:p w:rsidR="00B225CD" w:rsidRPr="00F2700D" w:rsidRDefault="00B225CD" w:rsidP="00087EF0">
      <w:pPr>
        <w:spacing w:line="360" w:lineRule="auto"/>
        <w:ind w:firstLineChars="650" w:firstLine="1820"/>
        <w:rPr>
          <w:sz w:val="28"/>
          <w:szCs w:val="28"/>
        </w:rPr>
      </w:pPr>
      <w:r w:rsidRPr="00F2700D">
        <w:rPr>
          <w:rFonts w:hint="eastAsia"/>
          <w:sz w:val="28"/>
          <w:szCs w:val="28"/>
        </w:rPr>
        <w:t>编写</w:t>
      </w:r>
      <w:r w:rsidR="0032585A" w:rsidRPr="0032585A">
        <w:rPr>
          <w:rFonts w:hint="eastAsia"/>
          <w:sz w:val="28"/>
          <w:szCs w:val="28"/>
        </w:rPr>
        <w:t>系（部）</w:t>
      </w:r>
      <w:r w:rsidRPr="00F2700D">
        <w:rPr>
          <w:rFonts w:hint="eastAsia"/>
          <w:sz w:val="28"/>
          <w:szCs w:val="28"/>
        </w:rPr>
        <w:t>：</w:t>
      </w:r>
      <w:r w:rsidR="0032585A">
        <w:rPr>
          <w:sz w:val="28"/>
          <w:szCs w:val="28"/>
          <w:u w:val="single"/>
        </w:rPr>
        <w:t xml:space="preserve">                  </w:t>
      </w:r>
      <w:bookmarkStart w:id="0" w:name="_GoBack"/>
      <w:bookmarkEnd w:id="0"/>
    </w:p>
    <w:p w:rsidR="00B225CD" w:rsidRPr="00F2700D" w:rsidRDefault="00B225CD" w:rsidP="00087EF0">
      <w:pPr>
        <w:spacing w:line="360" w:lineRule="auto"/>
        <w:ind w:firstLineChars="650" w:firstLine="1820"/>
        <w:rPr>
          <w:sz w:val="28"/>
          <w:szCs w:val="28"/>
        </w:rPr>
      </w:pPr>
      <w:r w:rsidRPr="00F2700D">
        <w:rPr>
          <w:rFonts w:hint="eastAsia"/>
          <w:sz w:val="28"/>
          <w:szCs w:val="28"/>
        </w:rPr>
        <w:t>编写人：</w:t>
      </w:r>
      <w:r w:rsidRPr="00F2700D">
        <w:rPr>
          <w:sz w:val="28"/>
          <w:szCs w:val="28"/>
          <w:u w:val="single"/>
        </w:rPr>
        <w:t xml:space="preserve">                       </w:t>
      </w:r>
    </w:p>
    <w:p w:rsidR="00B225CD" w:rsidRPr="00F2700D" w:rsidRDefault="00B225CD" w:rsidP="00087EF0">
      <w:pPr>
        <w:spacing w:line="360" w:lineRule="auto"/>
        <w:ind w:firstLineChars="650" w:firstLine="1820"/>
        <w:rPr>
          <w:sz w:val="28"/>
          <w:szCs w:val="28"/>
        </w:rPr>
      </w:pPr>
      <w:r w:rsidRPr="00F2700D">
        <w:rPr>
          <w:rFonts w:hint="eastAsia"/>
          <w:sz w:val="28"/>
          <w:szCs w:val="28"/>
        </w:rPr>
        <w:t>审核人：</w:t>
      </w:r>
      <w:r w:rsidRPr="00F2700D">
        <w:rPr>
          <w:sz w:val="28"/>
          <w:szCs w:val="28"/>
          <w:u w:val="single"/>
        </w:rPr>
        <w:t xml:space="preserve">                       </w:t>
      </w:r>
    </w:p>
    <w:p w:rsidR="00B225CD" w:rsidRPr="00F2700D" w:rsidRDefault="00B225CD" w:rsidP="00087EF0">
      <w:pPr>
        <w:spacing w:line="360" w:lineRule="auto"/>
        <w:ind w:firstLineChars="650" w:firstLine="1820"/>
        <w:rPr>
          <w:sz w:val="28"/>
          <w:szCs w:val="28"/>
        </w:rPr>
      </w:pPr>
      <w:r w:rsidRPr="00F2700D">
        <w:rPr>
          <w:rFonts w:hint="eastAsia"/>
          <w:sz w:val="28"/>
          <w:szCs w:val="28"/>
        </w:rPr>
        <w:t>审批人：</w:t>
      </w:r>
      <w:r w:rsidRPr="00F2700D">
        <w:rPr>
          <w:sz w:val="28"/>
          <w:szCs w:val="28"/>
          <w:u w:val="single"/>
        </w:rPr>
        <w:t xml:space="preserve">                       </w:t>
      </w:r>
    </w:p>
    <w:p w:rsidR="00B225CD" w:rsidRDefault="00B225CD" w:rsidP="00F2700D">
      <w:pPr>
        <w:spacing w:line="360" w:lineRule="auto"/>
        <w:rPr>
          <w:sz w:val="24"/>
        </w:rPr>
      </w:pPr>
    </w:p>
    <w:p w:rsidR="00B225CD" w:rsidRPr="006D7C80" w:rsidRDefault="00B225CD" w:rsidP="00087EF0">
      <w:pPr>
        <w:spacing w:line="360" w:lineRule="auto"/>
        <w:ind w:firstLineChars="1250" w:firstLine="3500"/>
        <w:rPr>
          <w:sz w:val="24"/>
        </w:rPr>
      </w:pPr>
      <w:r w:rsidRPr="00F2700D">
        <w:rPr>
          <w:rFonts w:hint="eastAsia"/>
          <w:sz w:val="28"/>
          <w:szCs w:val="28"/>
        </w:rPr>
        <w:t>年</w:t>
      </w:r>
      <w:r>
        <w:rPr>
          <w:sz w:val="28"/>
          <w:szCs w:val="28"/>
        </w:rPr>
        <w:t xml:space="preserve">   </w:t>
      </w:r>
      <w:r w:rsidRPr="00F2700D">
        <w:rPr>
          <w:rFonts w:hint="eastAsia"/>
          <w:sz w:val="28"/>
          <w:szCs w:val="28"/>
        </w:rPr>
        <w:t>月</w:t>
      </w:r>
      <w:r>
        <w:rPr>
          <w:sz w:val="28"/>
          <w:szCs w:val="28"/>
        </w:rPr>
        <w:t xml:space="preserve">   </w:t>
      </w:r>
      <w:r w:rsidRPr="00F2700D">
        <w:rPr>
          <w:rFonts w:hint="eastAsia"/>
          <w:sz w:val="28"/>
          <w:szCs w:val="28"/>
        </w:rPr>
        <w:t>日</w:t>
      </w:r>
    </w:p>
    <w:p w:rsidR="00B225CD" w:rsidRDefault="00B225CD"/>
    <w:p w:rsidR="00B225CD" w:rsidRDefault="00B225CD"/>
    <w:p w:rsidR="00B225CD" w:rsidRDefault="00B225CD" w:rsidP="002145CE">
      <w:pPr>
        <w:spacing w:line="360" w:lineRule="auto"/>
        <w:rPr>
          <w:sz w:val="24"/>
        </w:rPr>
      </w:pPr>
      <w:r>
        <w:rPr>
          <w:rFonts w:hint="eastAsia"/>
          <w:sz w:val="24"/>
        </w:rPr>
        <w:lastRenderedPageBreak/>
        <w:t>附件</w:t>
      </w:r>
      <w:r>
        <w:rPr>
          <w:sz w:val="24"/>
        </w:rPr>
        <w:t>2</w:t>
      </w:r>
      <w:r>
        <w:rPr>
          <w:rFonts w:hint="eastAsia"/>
          <w:sz w:val="24"/>
        </w:rPr>
        <w:t>：</w:t>
      </w:r>
    </w:p>
    <w:p w:rsidR="00B225CD" w:rsidRDefault="00B225CD" w:rsidP="002145CE">
      <w:pPr>
        <w:spacing w:line="360" w:lineRule="auto"/>
        <w:jc w:val="center"/>
        <w:rPr>
          <w:rFonts w:ascii="黑体" w:eastAsia="黑体"/>
          <w:sz w:val="44"/>
          <w:szCs w:val="44"/>
        </w:rPr>
      </w:pPr>
    </w:p>
    <w:p w:rsidR="00B225CD" w:rsidRDefault="00B225CD" w:rsidP="002145CE">
      <w:pPr>
        <w:spacing w:line="360" w:lineRule="auto"/>
        <w:jc w:val="center"/>
        <w:rPr>
          <w:rFonts w:ascii="黑体" w:eastAsia="黑体"/>
          <w:sz w:val="44"/>
          <w:szCs w:val="44"/>
        </w:rPr>
      </w:pPr>
    </w:p>
    <w:p w:rsidR="00B225CD" w:rsidRPr="00F2700D" w:rsidRDefault="00B225CD" w:rsidP="002145CE">
      <w:pPr>
        <w:spacing w:line="360" w:lineRule="auto"/>
        <w:jc w:val="center"/>
        <w:rPr>
          <w:rFonts w:ascii="黑体" w:eastAsia="黑体"/>
          <w:sz w:val="44"/>
          <w:szCs w:val="44"/>
        </w:rPr>
      </w:pPr>
      <w:r w:rsidRPr="00F2700D">
        <w:rPr>
          <w:rFonts w:ascii="黑体" w:eastAsia="黑体" w:hint="eastAsia"/>
          <w:sz w:val="44"/>
          <w:szCs w:val="44"/>
        </w:rPr>
        <w:t>河北水利电力学院</w:t>
      </w:r>
    </w:p>
    <w:p w:rsidR="00B225CD" w:rsidRDefault="00B225CD" w:rsidP="002145CE">
      <w:pPr>
        <w:spacing w:line="360" w:lineRule="auto"/>
        <w:jc w:val="center"/>
        <w:rPr>
          <w:rFonts w:ascii="黑体" w:eastAsia="黑体"/>
          <w:sz w:val="44"/>
          <w:szCs w:val="44"/>
        </w:rPr>
      </w:pPr>
    </w:p>
    <w:p w:rsidR="00B225CD" w:rsidRDefault="00B225CD" w:rsidP="002145CE">
      <w:pPr>
        <w:spacing w:line="360" w:lineRule="auto"/>
        <w:jc w:val="center"/>
        <w:rPr>
          <w:rFonts w:ascii="黑体" w:eastAsia="黑体"/>
          <w:sz w:val="44"/>
          <w:szCs w:val="44"/>
        </w:rPr>
      </w:pPr>
    </w:p>
    <w:p w:rsidR="00B225CD" w:rsidRPr="00F2700D" w:rsidRDefault="00B225CD" w:rsidP="002145CE">
      <w:pPr>
        <w:spacing w:line="360" w:lineRule="auto"/>
        <w:jc w:val="center"/>
        <w:rPr>
          <w:rFonts w:ascii="黑体" w:eastAsia="黑体"/>
          <w:sz w:val="52"/>
          <w:szCs w:val="52"/>
        </w:rPr>
      </w:pPr>
      <w:r w:rsidRPr="00F2700D">
        <w:rPr>
          <w:rFonts w:ascii="黑体" w:eastAsia="黑体" w:hint="eastAsia"/>
          <w:sz w:val="52"/>
          <w:szCs w:val="52"/>
        </w:rPr>
        <w:t>《××××××××××》</w:t>
      </w:r>
    </w:p>
    <w:p w:rsidR="00B225CD" w:rsidRPr="00F2700D" w:rsidRDefault="00B225CD" w:rsidP="002145CE">
      <w:pPr>
        <w:spacing w:line="360" w:lineRule="auto"/>
        <w:jc w:val="center"/>
        <w:rPr>
          <w:rFonts w:ascii="黑体" w:eastAsia="黑体"/>
          <w:sz w:val="52"/>
          <w:szCs w:val="52"/>
        </w:rPr>
      </w:pPr>
      <w:r w:rsidRPr="00F2700D">
        <w:rPr>
          <w:rFonts w:ascii="黑体" w:eastAsia="黑体" w:hint="eastAsia"/>
          <w:sz w:val="52"/>
          <w:szCs w:val="52"/>
        </w:rPr>
        <w:t>课程设计</w:t>
      </w:r>
      <w:r>
        <w:rPr>
          <w:rFonts w:ascii="黑体" w:eastAsia="黑体" w:hint="eastAsia"/>
          <w:sz w:val="52"/>
          <w:szCs w:val="52"/>
        </w:rPr>
        <w:t>说明书</w:t>
      </w:r>
    </w:p>
    <w:p w:rsidR="00B225CD" w:rsidRDefault="00B225CD" w:rsidP="002145CE">
      <w:pPr>
        <w:spacing w:line="360" w:lineRule="auto"/>
        <w:rPr>
          <w:sz w:val="24"/>
        </w:rPr>
      </w:pPr>
    </w:p>
    <w:p w:rsidR="00B225CD" w:rsidRDefault="00B225CD" w:rsidP="002145CE">
      <w:pPr>
        <w:spacing w:line="360" w:lineRule="auto"/>
        <w:rPr>
          <w:sz w:val="24"/>
        </w:rPr>
      </w:pPr>
    </w:p>
    <w:p w:rsidR="00B225CD" w:rsidRDefault="00B225CD" w:rsidP="002145CE">
      <w:pPr>
        <w:spacing w:line="360" w:lineRule="auto"/>
        <w:rPr>
          <w:sz w:val="24"/>
        </w:rPr>
      </w:pPr>
    </w:p>
    <w:p w:rsidR="00B225CD" w:rsidRDefault="00B225CD" w:rsidP="002145CE">
      <w:pPr>
        <w:spacing w:line="360" w:lineRule="auto"/>
        <w:rPr>
          <w:sz w:val="24"/>
        </w:rPr>
      </w:pPr>
    </w:p>
    <w:p w:rsidR="00B225CD" w:rsidRDefault="00B225CD" w:rsidP="002145CE">
      <w:pPr>
        <w:spacing w:line="360" w:lineRule="auto"/>
        <w:rPr>
          <w:sz w:val="24"/>
        </w:rPr>
      </w:pPr>
    </w:p>
    <w:p w:rsidR="00B225CD" w:rsidRDefault="00B225CD" w:rsidP="002145CE">
      <w:pPr>
        <w:spacing w:line="360" w:lineRule="auto"/>
        <w:rPr>
          <w:sz w:val="24"/>
        </w:rPr>
      </w:pPr>
    </w:p>
    <w:p w:rsidR="00B225CD" w:rsidRDefault="00B225CD" w:rsidP="00087EF0">
      <w:pPr>
        <w:spacing w:line="360" w:lineRule="auto"/>
        <w:ind w:firstLineChars="650" w:firstLine="1820"/>
        <w:rPr>
          <w:sz w:val="28"/>
          <w:szCs w:val="28"/>
          <w:u w:val="single"/>
        </w:rPr>
      </w:pPr>
      <w:r w:rsidRPr="00F2700D">
        <w:rPr>
          <w:rFonts w:hint="eastAsia"/>
          <w:sz w:val="28"/>
          <w:szCs w:val="28"/>
        </w:rPr>
        <w:t>专业：</w:t>
      </w:r>
      <w:r w:rsidRPr="00F2700D">
        <w:rPr>
          <w:sz w:val="28"/>
          <w:szCs w:val="28"/>
          <w:u w:val="single"/>
        </w:rPr>
        <w:t xml:space="preserve">                         </w:t>
      </w:r>
    </w:p>
    <w:p w:rsidR="00B225CD" w:rsidRPr="00F2700D" w:rsidRDefault="00B225CD" w:rsidP="00087EF0">
      <w:pPr>
        <w:spacing w:line="360" w:lineRule="auto"/>
        <w:ind w:firstLineChars="650" w:firstLine="1820"/>
        <w:rPr>
          <w:sz w:val="28"/>
          <w:szCs w:val="28"/>
        </w:rPr>
      </w:pPr>
      <w:r>
        <w:rPr>
          <w:rFonts w:hint="eastAsia"/>
          <w:sz w:val="28"/>
          <w:szCs w:val="28"/>
        </w:rPr>
        <w:t>题目</w:t>
      </w:r>
      <w:r w:rsidRPr="00F2700D">
        <w:rPr>
          <w:rFonts w:hint="eastAsia"/>
          <w:sz w:val="28"/>
          <w:szCs w:val="28"/>
        </w:rPr>
        <w:t>：</w:t>
      </w:r>
      <w:r w:rsidRPr="00F2700D">
        <w:rPr>
          <w:sz w:val="28"/>
          <w:szCs w:val="28"/>
          <w:u w:val="single"/>
        </w:rPr>
        <w:t xml:space="preserve">                         </w:t>
      </w:r>
    </w:p>
    <w:p w:rsidR="00B225CD" w:rsidRPr="00F2700D" w:rsidRDefault="00B225CD" w:rsidP="00087EF0">
      <w:pPr>
        <w:spacing w:line="360" w:lineRule="auto"/>
        <w:ind w:firstLineChars="650" w:firstLine="1820"/>
        <w:rPr>
          <w:sz w:val="28"/>
          <w:szCs w:val="28"/>
        </w:rPr>
      </w:pPr>
      <w:r>
        <w:rPr>
          <w:rFonts w:hint="eastAsia"/>
          <w:sz w:val="28"/>
          <w:szCs w:val="28"/>
        </w:rPr>
        <w:t>班级</w:t>
      </w:r>
      <w:r w:rsidRPr="00F2700D">
        <w:rPr>
          <w:rFonts w:hint="eastAsia"/>
          <w:sz w:val="28"/>
          <w:szCs w:val="28"/>
        </w:rPr>
        <w:t>：</w:t>
      </w:r>
      <w:r w:rsidRPr="00F2700D">
        <w:rPr>
          <w:sz w:val="28"/>
          <w:szCs w:val="28"/>
          <w:u w:val="single"/>
        </w:rPr>
        <w:t xml:space="preserve"> </w:t>
      </w:r>
      <w:r>
        <w:rPr>
          <w:sz w:val="28"/>
          <w:szCs w:val="28"/>
          <w:u w:val="single"/>
        </w:rPr>
        <w:t xml:space="preserve">    </w:t>
      </w:r>
      <w:r w:rsidRPr="00F2700D">
        <w:rPr>
          <w:sz w:val="28"/>
          <w:szCs w:val="28"/>
          <w:u w:val="single"/>
        </w:rPr>
        <w:t xml:space="preserve">                    </w:t>
      </w:r>
    </w:p>
    <w:p w:rsidR="00B225CD" w:rsidRPr="00F2700D" w:rsidRDefault="00B225CD" w:rsidP="00087EF0">
      <w:pPr>
        <w:spacing w:line="360" w:lineRule="auto"/>
        <w:ind w:firstLineChars="650" w:firstLine="1820"/>
        <w:rPr>
          <w:sz w:val="28"/>
          <w:szCs w:val="28"/>
        </w:rPr>
      </w:pPr>
      <w:r>
        <w:rPr>
          <w:rFonts w:hint="eastAsia"/>
          <w:sz w:val="28"/>
          <w:szCs w:val="28"/>
        </w:rPr>
        <w:t>学号</w:t>
      </w:r>
      <w:r w:rsidRPr="00F2700D">
        <w:rPr>
          <w:rFonts w:hint="eastAsia"/>
          <w:sz w:val="28"/>
          <w:szCs w:val="28"/>
        </w:rPr>
        <w:t>：</w:t>
      </w:r>
      <w:r w:rsidRPr="00F2700D">
        <w:rPr>
          <w:sz w:val="28"/>
          <w:szCs w:val="28"/>
          <w:u w:val="single"/>
        </w:rPr>
        <w:t xml:space="preserve"> </w:t>
      </w:r>
      <w:r>
        <w:rPr>
          <w:sz w:val="28"/>
          <w:szCs w:val="28"/>
          <w:u w:val="single"/>
        </w:rPr>
        <w:t xml:space="preserve">    </w:t>
      </w:r>
      <w:r w:rsidRPr="00F2700D">
        <w:rPr>
          <w:sz w:val="28"/>
          <w:szCs w:val="28"/>
          <w:u w:val="single"/>
        </w:rPr>
        <w:t xml:space="preserve">         </w:t>
      </w:r>
      <w:r>
        <w:rPr>
          <w:sz w:val="28"/>
          <w:szCs w:val="28"/>
          <w:u w:val="single"/>
        </w:rPr>
        <w:t xml:space="preserve">          </w:t>
      </w:r>
      <w:r w:rsidRPr="00F2700D">
        <w:rPr>
          <w:sz w:val="28"/>
          <w:szCs w:val="28"/>
          <w:u w:val="single"/>
        </w:rPr>
        <w:t xml:space="preserve"> </w:t>
      </w:r>
    </w:p>
    <w:p w:rsidR="00B225CD" w:rsidRPr="00F2700D" w:rsidRDefault="00B225CD" w:rsidP="00087EF0">
      <w:pPr>
        <w:spacing w:line="360" w:lineRule="auto"/>
        <w:ind w:firstLineChars="650" w:firstLine="1820"/>
        <w:rPr>
          <w:sz w:val="28"/>
          <w:szCs w:val="28"/>
        </w:rPr>
      </w:pPr>
      <w:r>
        <w:rPr>
          <w:rFonts w:hint="eastAsia"/>
          <w:sz w:val="28"/>
          <w:szCs w:val="28"/>
        </w:rPr>
        <w:t>姓名</w:t>
      </w:r>
      <w:r w:rsidRPr="00F2700D">
        <w:rPr>
          <w:rFonts w:hint="eastAsia"/>
          <w:sz w:val="28"/>
          <w:szCs w:val="28"/>
        </w:rPr>
        <w:t>：</w:t>
      </w:r>
      <w:r w:rsidRPr="00F2700D">
        <w:rPr>
          <w:sz w:val="28"/>
          <w:szCs w:val="28"/>
          <w:u w:val="single"/>
        </w:rPr>
        <w:t xml:space="preserve"> </w:t>
      </w:r>
      <w:r>
        <w:rPr>
          <w:sz w:val="28"/>
          <w:szCs w:val="28"/>
          <w:u w:val="single"/>
        </w:rPr>
        <w:t xml:space="preserve">    </w:t>
      </w:r>
      <w:r w:rsidRPr="00F2700D">
        <w:rPr>
          <w:sz w:val="28"/>
          <w:szCs w:val="28"/>
          <w:u w:val="single"/>
        </w:rPr>
        <w:t xml:space="preserve">                    </w:t>
      </w:r>
    </w:p>
    <w:p w:rsidR="00B225CD" w:rsidRPr="00F2700D" w:rsidRDefault="00B225CD" w:rsidP="00087EF0">
      <w:pPr>
        <w:spacing w:line="360" w:lineRule="auto"/>
        <w:ind w:firstLineChars="650" w:firstLine="1820"/>
        <w:rPr>
          <w:sz w:val="28"/>
          <w:szCs w:val="28"/>
        </w:rPr>
      </w:pPr>
      <w:r>
        <w:rPr>
          <w:rFonts w:hint="eastAsia"/>
          <w:sz w:val="28"/>
          <w:szCs w:val="28"/>
        </w:rPr>
        <w:t>指导教师</w:t>
      </w:r>
      <w:r w:rsidRPr="00F2700D">
        <w:rPr>
          <w:rFonts w:hint="eastAsia"/>
          <w:sz w:val="28"/>
          <w:szCs w:val="28"/>
        </w:rPr>
        <w:t>：</w:t>
      </w:r>
      <w:r w:rsidRPr="00F2700D">
        <w:rPr>
          <w:sz w:val="28"/>
          <w:szCs w:val="28"/>
          <w:u w:val="single"/>
        </w:rPr>
        <w:t xml:space="preserve">                     </w:t>
      </w:r>
    </w:p>
    <w:p w:rsidR="00B225CD" w:rsidRDefault="00B225CD" w:rsidP="00087EF0">
      <w:pPr>
        <w:spacing w:line="360" w:lineRule="auto"/>
        <w:ind w:firstLineChars="1250" w:firstLine="3500"/>
        <w:rPr>
          <w:sz w:val="28"/>
          <w:szCs w:val="28"/>
        </w:rPr>
      </w:pPr>
    </w:p>
    <w:p w:rsidR="00B225CD" w:rsidRDefault="00B225CD" w:rsidP="00087EF0">
      <w:pPr>
        <w:spacing w:line="360" w:lineRule="auto"/>
        <w:ind w:firstLineChars="1250" w:firstLine="3500"/>
        <w:rPr>
          <w:sz w:val="28"/>
          <w:szCs w:val="28"/>
        </w:rPr>
      </w:pPr>
    </w:p>
    <w:p w:rsidR="00B225CD" w:rsidRDefault="00B225CD" w:rsidP="00087EF0">
      <w:pPr>
        <w:spacing w:line="360" w:lineRule="auto"/>
        <w:ind w:firstLineChars="1250" w:firstLine="3500"/>
        <w:rPr>
          <w:sz w:val="28"/>
          <w:szCs w:val="28"/>
        </w:rPr>
      </w:pPr>
      <w:r w:rsidRPr="00F2700D">
        <w:rPr>
          <w:rFonts w:hint="eastAsia"/>
          <w:sz w:val="28"/>
          <w:szCs w:val="28"/>
        </w:rPr>
        <w:t>年</w:t>
      </w:r>
      <w:r>
        <w:rPr>
          <w:sz w:val="28"/>
          <w:szCs w:val="28"/>
        </w:rPr>
        <w:t xml:space="preserve">   </w:t>
      </w:r>
      <w:r w:rsidRPr="00F2700D">
        <w:rPr>
          <w:rFonts w:hint="eastAsia"/>
          <w:sz w:val="28"/>
          <w:szCs w:val="28"/>
        </w:rPr>
        <w:t>月</w:t>
      </w:r>
      <w:r>
        <w:rPr>
          <w:sz w:val="28"/>
          <w:szCs w:val="28"/>
        </w:rPr>
        <w:t xml:space="preserve">   </w:t>
      </w:r>
      <w:r w:rsidRPr="00F2700D">
        <w:rPr>
          <w:rFonts w:hint="eastAsia"/>
          <w:sz w:val="28"/>
          <w:szCs w:val="28"/>
        </w:rPr>
        <w:t>日</w:t>
      </w:r>
    </w:p>
    <w:p w:rsidR="00B225CD" w:rsidRPr="005460C0" w:rsidRDefault="00B225CD" w:rsidP="005460C0">
      <w:pPr>
        <w:spacing w:line="360" w:lineRule="auto"/>
        <w:rPr>
          <w:sz w:val="24"/>
        </w:rPr>
      </w:pPr>
      <w:r w:rsidRPr="005460C0">
        <w:rPr>
          <w:rFonts w:hint="eastAsia"/>
          <w:sz w:val="24"/>
        </w:rPr>
        <w:lastRenderedPageBreak/>
        <w:t>附件</w:t>
      </w:r>
      <w:r w:rsidRPr="005460C0">
        <w:rPr>
          <w:sz w:val="24"/>
        </w:rPr>
        <w:t>3</w:t>
      </w:r>
      <w:r w:rsidRPr="005460C0">
        <w:rPr>
          <w:rFonts w:hint="eastAsia"/>
          <w:sz w:val="24"/>
        </w:rPr>
        <w:t>：</w:t>
      </w:r>
    </w:p>
    <w:p w:rsidR="00B225CD" w:rsidRDefault="00B225CD" w:rsidP="005460C0">
      <w:pPr>
        <w:spacing w:line="360" w:lineRule="auto"/>
        <w:jc w:val="center"/>
        <w:rPr>
          <w:rFonts w:ascii="黑体" w:eastAsia="黑体"/>
          <w:sz w:val="36"/>
          <w:szCs w:val="36"/>
        </w:rPr>
      </w:pPr>
      <w:r>
        <w:rPr>
          <w:rFonts w:ascii="黑体" w:eastAsia="黑体" w:hint="eastAsia"/>
          <w:sz w:val="36"/>
          <w:szCs w:val="36"/>
        </w:rPr>
        <w:t>河北水利电力学院</w:t>
      </w:r>
    </w:p>
    <w:p w:rsidR="00B225CD" w:rsidRPr="005460C0" w:rsidRDefault="00B225CD" w:rsidP="005460C0">
      <w:pPr>
        <w:spacing w:line="360" w:lineRule="auto"/>
        <w:jc w:val="center"/>
        <w:rPr>
          <w:rFonts w:ascii="黑体" w:eastAsia="黑体"/>
          <w:sz w:val="36"/>
          <w:szCs w:val="36"/>
        </w:rPr>
      </w:pPr>
      <w:r>
        <w:rPr>
          <w:rFonts w:ascii="黑体" w:eastAsia="黑体" w:hint="eastAsia"/>
          <w:sz w:val="36"/>
          <w:szCs w:val="36"/>
        </w:rPr>
        <w:t>课程设计</w:t>
      </w:r>
      <w:r w:rsidRPr="005460C0">
        <w:rPr>
          <w:rFonts w:ascii="黑体" w:eastAsia="黑体" w:hint="eastAsia"/>
          <w:sz w:val="36"/>
          <w:szCs w:val="36"/>
        </w:rPr>
        <w:t>正文排版</w:t>
      </w:r>
      <w:r>
        <w:rPr>
          <w:rFonts w:ascii="黑体" w:eastAsia="黑体" w:hint="eastAsia"/>
          <w:sz w:val="36"/>
          <w:szCs w:val="36"/>
        </w:rPr>
        <w:t>要求</w:t>
      </w:r>
    </w:p>
    <w:p w:rsidR="00B225CD" w:rsidRDefault="00B225CD" w:rsidP="00087EF0">
      <w:pPr>
        <w:spacing w:line="360" w:lineRule="auto"/>
        <w:ind w:firstLineChars="200" w:firstLine="480"/>
        <w:rPr>
          <w:sz w:val="24"/>
        </w:rPr>
      </w:pPr>
    </w:p>
    <w:p w:rsidR="00B225CD" w:rsidRPr="002333FA" w:rsidRDefault="00B225CD" w:rsidP="00087EF0">
      <w:pPr>
        <w:spacing w:line="360" w:lineRule="auto"/>
        <w:ind w:firstLineChars="200" w:firstLine="560"/>
        <w:rPr>
          <w:sz w:val="28"/>
          <w:szCs w:val="28"/>
        </w:rPr>
      </w:pPr>
      <w:r w:rsidRPr="002333FA">
        <w:rPr>
          <w:sz w:val="28"/>
          <w:szCs w:val="28"/>
        </w:rPr>
        <w:t>1</w:t>
      </w:r>
      <w:bookmarkStart w:id="1" w:name="OLE_LINK1"/>
      <w:bookmarkStart w:id="2" w:name="OLE_LINK2"/>
      <w:r w:rsidRPr="002333FA">
        <w:rPr>
          <w:rFonts w:hint="eastAsia"/>
          <w:sz w:val="28"/>
          <w:szCs w:val="28"/>
        </w:rPr>
        <w:t>．</w:t>
      </w:r>
      <w:bookmarkEnd w:id="1"/>
      <w:bookmarkEnd w:id="2"/>
      <w:r w:rsidRPr="002333FA">
        <w:rPr>
          <w:rFonts w:hint="eastAsia"/>
          <w:sz w:val="28"/>
          <w:szCs w:val="28"/>
        </w:rPr>
        <w:t>标题（如：</w:t>
      </w:r>
      <w:r w:rsidRPr="002333FA">
        <w:rPr>
          <w:sz w:val="28"/>
          <w:szCs w:val="28"/>
        </w:rPr>
        <w:t>××××</w:t>
      </w:r>
      <w:r w:rsidRPr="002333FA">
        <w:rPr>
          <w:rFonts w:hint="eastAsia"/>
          <w:sz w:val="28"/>
          <w:szCs w:val="28"/>
        </w:rPr>
        <w:t>课程设计），黑体三号。</w:t>
      </w:r>
    </w:p>
    <w:p w:rsidR="00B225CD" w:rsidRPr="002333FA" w:rsidRDefault="00B225CD" w:rsidP="00087EF0">
      <w:pPr>
        <w:spacing w:line="360" w:lineRule="auto"/>
        <w:ind w:firstLineChars="200" w:firstLine="560"/>
        <w:rPr>
          <w:sz w:val="28"/>
          <w:szCs w:val="28"/>
        </w:rPr>
      </w:pPr>
      <w:r w:rsidRPr="002333FA">
        <w:rPr>
          <w:sz w:val="28"/>
          <w:szCs w:val="28"/>
        </w:rPr>
        <w:t>2</w:t>
      </w:r>
      <w:r w:rsidRPr="002333FA">
        <w:rPr>
          <w:rFonts w:hint="eastAsia"/>
          <w:sz w:val="28"/>
          <w:szCs w:val="28"/>
        </w:rPr>
        <w:t>．顺序号及标题（如：一、课程设计目的），宋体小四加粗，缩进</w:t>
      </w:r>
      <w:r w:rsidRPr="002333FA">
        <w:rPr>
          <w:sz w:val="28"/>
          <w:szCs w:val="28"/>
        </w:rPr>
        <w:t>2</w:t>
      </w:r>
      <w:r w:rsidRPr="002333FA">
        <w:rPr>
          <w:rFonts w:hint="eastAsia"/>
          <w:sz w:val="28"/>
          <w:szCs w:val="28"/>
        </w:rPr>
        <w:t>字符、不采用自动编号，单独一行。下级顺序号依次采用</w:t>
      </w:r>
      <w:r w:rsidRPr="002333FA">
        <w:rPr>
          <w:sz w:val="28"/>
          <w:szCs w:val="28"/>
        </w:rPr>
        <w:t>1</w:t>
      </w:r>
      <w:r w:rsidRPr="002333FA">
        <w:rPr>
          <w:rFonts w:hint="eastAsia"/>
          <w:sz w:val="28"/>
          <w:szCs w:val="28"/>
        </w:rPr>
        <w:t>．（</w:t>
      </w:r>
      <w:r w:rsidRPr="002333FA">
        <w:rPr>
          <w:sz w:val="28"/>
          <w:szCs w:val="28"/>
        </w:rPr>
        <w:t>1</w:t>
      </w:r>
      <w:r w:rsidRPr="002333FA">
        <w:rPr>
          <w:rFonts w:hint="eastAsia"/>
          <w:sz w:val="28"/>
          <w:szCs w:val="28"/>
        </w:rPr>
        <w:t>）</w:t>
      </w:r>
      <w:r w:rsidRPr="002333FA">
        <w:rPr>
          <w:sz w:val="28"/>
          <w:szCs w:val="28"/>
        </w:rPr>
        <w:t>1</w:t>
      </w:r>
      <w:r w:rsidRPr="002333FA">
        <w:rPr>
          <w:rFonts w:hint="eastAsia"/>
          <w:sz w:val="28"/>
          <w:szCs w:val="28"/>
        </w:rPr>
        <w:t>），缩进</w:t>
      </w:r>
      <w:r w:rsidRPr="002333FA">
        <w:rPr>
          <w:sz w:val="28"/>
          <w:szCs w:val="28"/>
        </w:rPr>
        <w:t>2</w:t>
      </w:r>
      <w:r w:rsidRPr="002333FA">
        <w:rPr>
          <w:rFonts w:hint="eastAsia"/>
          <w:sz w:val="28"/>
          <w:szCs w:val="28"/>
        </w:rPr>
        <w:t>字符，不采用自动编号。</w:t>
      </w:r>
    </w:p>
    <w:p w:rsidR="00B225CD" w:rsidRPr="002333FA" w:rsidRDefault="00B225CD" w:rsidP="00087EF0">
      <w:pPr>
        <w:spacing w:line="360" w:lineRule="auto"/>
        <w:ind w:firstLineChars="200" w:firstLine="560"/>
        <w:rPr>
          <w:sz w:val="28"/>
          <w:szCs w:val="28"/>
        </w:rPr>
      </w:pPr>
      <w:r w:rsidRPr="002333FA">
        <w:rPr>
          <w:sz w:val="28"/>
          <w:szCs w:val="28"/>
        </w:rPr>
        <w:t>3</w:t>
      </w:r>
      <w:r w:rsidRPr="002333FA">
        <w:rPr>
          <w:rFonts w:hint="eastAsia"/>
          <w:sz w:val="28"/>
          <w:szCs w:val="28"/>
        </w:rPr>
        <w:t>．正文内容，宋体小四，首行缩进</w:t>
      </w:r>
      <w:r w:rsidRPr="002333FA">
        <w:rPr>
          <w:sz w:val="28"/>
          <w:szCs w:val="28"/>
        </w:rPr>
        <w:t>2</w:t>
      </w:r>
      <w:r w:rsidRPr="002333FA">
        <w:rPr>
          <w:rFonts w:hint="eastAsia"/>
          <w:sz w:val="28"/>
          <w:szCs w:val="28"/>
        </w:rPr>
        <w:t>字符，中文标点；数字、英文采用</w:t>
      </w:r>
      <w:r w:rsidRPr="002333FA">
        <w:rPr>
          <w:sz w:val="28"/>
          <w:szCs w:val="28"/>
        </w:rPr>
        <w:t>Times New Roman</w:t>
      </w:r>
      <w:r w:rsidRPr="002333FA">
        <w:rPr>
          <w:rFonts w:hint="eastAsia"/>
          <w:sz w:val="28"/>
          <w:szCs w:val="28"/>
        </w:rPr>
        <w:t>字体，小四。</w:t>
      </w:r>
    </w:p>
    <w:p w:rsidR="00B225CD" w:rsidRPr="002333FA" w:rsidRDefault="00B225CD" w:rsidP="00087EF0">
      <w:pPr>
        <w:spacing w:line="360" w:lineRule="auto"/>
        <w:ind w:firstLineChars="200" w:firstLine="560"/>
        <w:rPr>
          <w:sz w:val="28"/>
          <w:szCs w:val="28"/>
        </w:rPr>
      </w:pPr>
      <w:r w:rsidRPr="002333FA">
        <w:rPr>
          <w:sz w:val="28"/>
          <w:szCs w:val="28"/>
        </w:rPr>
        <w:t>4</w:t>
      </w:r>
      <w:r w:rsidRPr="002333FA">
        <w:rPr>
          <w:rFonts w:hint="eastAsia"/>
          <w:sz w:val="28"/>
          <w:szCs w:val="28"/>
        </w:rPr>
        <w:t>．全文采用</w:t>
      </w:r>
      <w:r w:rsidRPr="002333FA">
        <w:rPr>
          <w:sz w:val="28"/>
          <w:szCs w:val="28"/>
        </w:rPr>
        <w:t>A4</w:t>
      </w:r>
      <w:r w:rsidRPr="002333FA">
        <w:rPr>
          <w:rFonts w:hint="eastAsia"/>
          <w:sz w:val="28"/>
          <w:szCs w:val="28"/>
        </w:rPr>
        <w:t>页面，页边距和版式采用默认设置，段落</w:t>
      </w:r>
      <w:r w:rsidRPr="002333FA">
        <w:rPr>
          <w:sz w:val="28"/>
          <w:szCs w:val="28"/>
        </w:rPr>
        <w:t>1.5</w:t>
      </w:r>
      <w:r w:rsidRPr="002333FA">
        <w:rPr>
          <w:rFonts w:hint="eastAsia"/>
          <w:sz w:val="28"/>
          <w:szCs w:val="28"/>
        </w:rPr>
        <w:t>倍行距。</w:t>
      </w:r>
    </w:p>
    <w:p w:rsidR="00B225CD" w:rsidRPr="002333FA" w:rsidRDefault="00B225CD" w:rsidP="00B6656D">
      <w:pPr>
        <w:spacing w:line="360" w:lineRule="auto"/>
        <w:ind w:firstLineChars="200" w:firstLine="560"/>
        <w:rPr>
          <w:sz w:val="28"/>
          <w:szCs w:val="28"/>
        </w:rPr>
      </w:pPr>
      <w:r w:rsidRPr="002333FA">
        <w:rPr>
          <w:sz w:val="28"/>
          <w:szCs w:val="28"/>
        </w:rPr>
        <w:t>5</w:t>
      </w:r>
      <w:r w:rsidRPr="002333FA">
        <w:rPr>
          <w:rFonts w:hint="eastAsia"/>
          <w:sz w:val="28"/>
          <w:szCs w:val="28"/>
        </w:rPr>
        <w:t>．表格中的文字，宋体五号，半角字符、英文标点；数字、英文采用</w:t>
      </w:r>
      <w:r w:rsidRPr="002333FA">
        <w:rPr>
          <w:sz w:val="28"/>
          <w:szCs w:val="28"/>
        </w:rPr>
        <w:t>Times New Roman</w:t>
      </w:r>
      <w:r w:rsidRPr="002333FA">
        <w:rPr>
          <w:rFonts w:hint="eastAsia"/>
          <w:sz w:val="28"/>
          <w:szCs w:val="28"/>
        </w:rPr>
        <w:t>字体，五号。</w:t>
      </w:r>
    </w:p>
    <w:sectPr w:rsidR="00B225CD" w:rsidRPr="002333FA" w:rsidSect="00FB5422">
      <w:footerReference w:type="even" r:id="rId7"/>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72D" w:rsidRDefault="001C472D" w:rsidP="00F66002">
      <w:r>
        <w:separator/>
      </w:r>
    </w:p>
  </w:endnote>
  <w:endnote w:type="continuationSeparator" w:id="0">
    <w:p w:rsidR="001C472D" w:rsidRDefault="001C472D" w:rsidP="00F66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5CD" w:rsidRDefault="00B6656D" w:rsidP="00EC023C">
    <w:pPr>
      <w:pStyle w:val="a4"/>
      <w:framePr w:wrap="around" w:vAnchor="text" w:hAnchor="margin" w:xAlign="center" w:y="1"/>
      <w:rPr>
        <w:rStyle w:val="a6"/>
      </w:rPr>
    </w:pPr>
    <w:r>
      <w:rPr>
        <w:rStyle w:val="a6"/>
      </w:rPr>
      <w:fldChar w:fldCharType="begin"/>
    </w:r>
    <w:r w:rsidR="00B225CD">
      <w:rPr>
        <w:rStyle w:val="a6"/>
      </w:rPr>
      <w:instrText xml:space="preserve">PAGE  </w:instrText>
    </w:r>
    <w:r>
      <w:rPr>
        <w:rStyle w:val="a6"/>
      </w:rPr>
      <w:fldChar w:fldCharType="end"/>
    </w:r>
  </w:p>
  <w:p w:rsidR="00B225CD" w:rsidRDefault="00B225C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5CD" w:rsidRDefault="00B6656D" w:rsidP="00EC023C">
    <w:pPr>
      <w:pStyle w:val="a4"/>
      <w:framePr w:wrap="around" w:vAnchor="text" w:hAnchor="margin" w:xAlign="center" w:y="1"/>
      <w:rPr>
        <w:rStyle w:val="a6"/>
      </w:rPr>
    </w:pPr>
    <w:r>
      <w:rPr>
        <w:rStyle w:val="a6"/>
      </w:rPr>
      <w:fldChar w:fldCharType="begin"/>
    </w:r>
    <w:r w:rsidR="00B225CD">
      <w:rPr>
        <w:rStyle w:val="a6"/>
      </w:rPr>
      <w:instrText xml:space="preserve">PAGE  </w:instrText>
    </w:r>
    <w:r>
      <w:rPr>
        <w:rStyle w:val="a6"/>
      </w:rPr>
      <w:fldChar w:fldCharType="separate"/>
    </w:r>
    <w:r w:rsidR="0032585A">
      <w:rPr>
        <w:rStyle w:val="a6"/>
        <w:noProof/>
      </w:rPr>
      <w:t>1</w:t>
    </w:r>
    <w:r>
      <w:rPr>
        <w:rStyle w:val="a6"/>
      </w:rPr>
      <w:fldChar w:fldCharType="end"/>
    </w:r>
  </w:p>
  <w:p w:rsidR="00B225CD" w:rsidRDefault="00B225C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72D" w:rsidRDefault="001C472D" w:rsidP="00F66002">
      <w:r>
        <w:separator/>
      </w:r>
    </w:p>
  </w:footnote>
  <w:footnote w:type="continuationSeparator" w:id="0">
    <w:p w:rsidR="001C472D" w:rsidRDefault="001C472D" w:rsidP="00F66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6E2E686"/>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2ABAAE26"/>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6A9A387A"/>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08864CC4"/>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8FCCF474"/>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6D46909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0E5E853A"/>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655C0B1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B66616E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FF4DABE"/>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2D4C"/>
    <w:rsid w:val="00031D39"/>
    <w:rsid w:val="00033178"/>
    <w:rsid w:val="00035C0F"/>
    <w:rsid w:val="00037E3B"/>
    <w:rsid w:val="00087EF0"/>
    <w:rsid w:val="000A0246"/>
    <w:rsid w:val="000B56C4"/>
    <w:rsid w:val="000C03C7"/>
    <w:rsid w:val="000C2C37"/>
    <w:rsid w:val="000E07FE"/>
    <w:rsid w:val="000E26D7"/>
    <w:rsid w:val="00111C94"/>
    <w:rsid w:val="001225B7"/>
    <w:rsid w:val="00123951"/>
    <w:rsid w:val="001C472D"/>
    <w:rsid w:val="001F7A30"/>
    <w:rsid w:val="0020332C"/>
    <w:rsid w:val="002145CE"/>
    <w:rsid w:val="002333FA"/>
    <w:rsid w:val="002565B8"/>
    <w:rsid w:val="0028798F"/>
    <w:rsid w:val="002A5960"/>
    <w:rsid w:val="002F1190"/>
    <w:rsid w:val="00301FFA"/>
    <w:rsid w:val="003021AB"/>
    <w:rsid w:val="003150B0"/>
    <w:rsid w:val="0032585A"/>
    <w:rsid w:val="003309DC"/>
    <w:rsid w:val="00333BB8"/>
    <w:rsid w:val="00341566"/>
    <w:rsid w:val="00365FC7"/>
    <w:rsid w:val="0037357E"/>
    <w:rsid w:val="003E2E6B"/>
    <w:rsid w:val="003E355F"/>
    <w:rsid w:val="00406BE5"/>
    <w:rsid w:val="00420DB8"/>
    <w:rsid w:val="0042683F"/>
    <w:rsid w:val="004A445A"/>
    <w:rsid w:val="004F4779"/>
    <w:rsid w:val="004F7AD2"/>
    <w:rsid w:val="005460C0"/>
    <w:rsid w:val="005959B5"/>
    <w:rsid w:val="005A6D9A"/>
    <w:rsid w:val="005B128F"/>
    <w:rsid w:val="005C1874"/>
    <w:rsid w:val="005C4A32"/>
    <w:rsid w:val="005D3794"/>
    <w:rsid w:val="005D7915"/>
    <w:rsid w:val="005E5161"/>
    <w:rsid w:val="005E63C3"/>
    <w:rsid w:val="00617C59"/>
    <w:rsid w:val="00625400"/>
    <w:rsid w:val="00632430"/>
    <w:rsid w:val="00637B9E"/>
    <w:rsid w:val="00661659"/>
    <w:rsid w:val="006B1C7D"/>
    <w:rsid w:val="006C4422"/>
    <w:rsid w:val="006D7C80"/>
    <w:rsid w:val="006E5EC8"/>
    <w:rsid w:val="0070674E"/>
    <w:rsid w:val="00746A5A"/>
    <w:rsid w:val="00767CEC"/>
    <w:rsid w:val="0079710E"/>
    <w:rsid w:val="007C5076"/>
    <w:rsid w:val="007E2E56"/>
    <w:rsid w:val="008336D7"/>
    <w:rsid w:val="0083383E"/>
    <w:rsid w:val="0084633F"/>
    <w:rsid w:val="00862D2B"/>
    <w:rsid w:val="00914A68"/>
    <w:rsid w:val="00952F8E"/>
    <w:rsid w:val="009732A3"/>
    <w:rsid w:val="009967FD"/>
    <w:rsid w:val="00997342"/>
    <w:rsid w:val="009E7A35"/>
    <w:rsid w:val="00A368D4"/>
    <w:rsid w:val="00A41798"/>
    <w:rsid w:val="00A43270"/>
    <w:rsid w:val="00A55864"/>
    <w:rsid w:val="00A87B16"/>
    <w:rsid w:val="00AA0305"/>
    <w:rsid w:val="00AB027F"/>
    <w:rsid w:val="00AD3CC6"/>
    <w:rsid w:val="00AE24E0"/>
    <w:rsid w:val="00B06125"/>
    <w:rsid w:val="00B225CD"/>
    <w:rsid w:val="00B42388"/>
    <w:rsid w:val="00B6656D"/>
    <w:rsid w:val="00BE2FFC"/>
    <w:rsid w:val="00C11FB6"/>
    <w:rsid w:val="00C2326B"/>
    <w:rsid w:val="00C31A44"/>
    <w:rsid w:val="00C355CE"/>
    <w:rsid w:val="00C43AD4"/>
    <w:rsid w:val="00C51D1E"/>
    <w:rsid w:val="00C52D4C"/>
    <w:rsid w:val="00C53646"/>
    <w:rsid w:val="00C53B7F"/>
    <w:rsid w:val="00CA6988"/>
    <w:rsid w:val="00CD10D4"/>
    <w:rsid w:val="00D12AE4"/>
    <w:rsid w:val="00D369D5"/>
    <w:rsid w:val="00D53E5D"/>
    <w:rsid w:val="00D9617C"/>
    <w:rsid w:val="00DB580D"/>
    <w:rsid w:val="00DF4F98"/>
    <w:rsid w:val="00E2343B"/>
    <w:rsid w:val="00E47D7F"/>
    <w:rsid w:val="00E526A7"/>
    <w:rsid w:val="00EA58D6"/>
    <w:rsid w:val="00EC023C"/>
    <w:rsid w:val="00EE2D5A"/>
    <w:rsid w:val="00F0510A"/>
    <w:rsid w:val="00F2352D"/>
    <w:rsid w:val="00F2700D"/>
    <w:rsid w:val="00F27DCD"/>
    <w:rsid w:val="00F546FD"/>
    <w:rsid w:val="00F66002"/>
    <w:rsid w:val="00F6622A"/>
    <w:rsid w:val="00F85FB4"/>
    <w:rsid w:val="00F967D6"/>
    <w:rsid w:val="00FB5422"/>
    <w:rsid w:val="00FE7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A22F3A7-1D51-497E-83D8-EB8B29318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F9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F66002"/>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uiPriority w:val="99"/>
    <w:locked/>
    <w:rsid w:val="00F66002"/>
    <w:rPr>
      <w:rFonts w:cs="Times New Roman"/>
      <w:sz w:val="18"/>
      <w:szCs w:val="18"/>
    </w:rPr>
  </w:style>
  <w:style w:type="paragraph" w:styleId="a4">
    <w:name w:val="footer"/>
    <w:basedOn w:val="a"/>
    <w:link w:val="Char0"/>
    <w:uiPriority w:val="99"/>
    <w:rsid w:val="00F66002"/>
    <w:pPr>
      <w:tabs>
        <w:tab w:val="center" w:pos="4153"/>
        <w:tab w:val="right" w:pos="8306"/>
      </w:tabs>
      <w:snapToGrid w:val="0"/>
      <w:jc w:val="left"/>
    </w:pPr>
    <w:rPr>
      <w:rFonts w:ascii="Calibri" w:hAnsi="Calibri"/>
      <w:sz w:val="18"/>
      <w:szCs w:val="18"/>
    </w:rPr>
  </w:style>
  <w:style w:type="character" w:customStyle="1" w:styleId="Char0">
    <w:name w:val="页脚 Char"/>
    <w:link w:val="a4"/>
    <w:uiPriority w:val="99"/>
    <w:locked/>
    <w:rsid w:val="00F66002"/>
    <w:rPr>
      <w:rFonts w:cs="Times New Roman"/>
      <w:sz w:val="18"/>
      <w:szCs w:val="18"/>
    </w:rPr>
  </w:style>
  <w:style w:type="paragraph" w:styleId="a5">
    <w:name w:val="Date"/>
    <w:basedOn w:val="a"/>
    <w:next w:val="a"/>
    <w:link w:val="Char1"/>
    <w:uiPriority w:val="99"/>
    <w:rsid w:val="00F2700D"/>
    <w:pPr>
      <w:ind w:leftChars="2500" w:left="100"/>
    </w:pPr>
  </w:style>
  <w:style w:type="character" w:customStyle="1" w:styleId="Char1">
    <w:name w:val="日期 Char"/>
    <w:link w:val="a5"/>
    <w:uiPriority w:val="99"/>
    <w:semiHidden/>
    <w:locked/>
    <w:rsid w:val="00C2326B"/>
    <w:rPr>
      <w:rFonts w:ascii="Times New Roman" w:hAnsi="Times New Roman" w:cs="Times New Roman"/>
      <w:sz w:val="24"/>
      <w:szCs w:val="24"/>
    </w:rPr>
  </w:style>
  <w:style w:type="character" w:styleId="a6">
    <w:name w:val="page number"/>
    <w:uiPriority w:val="99"/>
    <w:rsid w:val="00FB542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1399</TotalTime>
  <Pages>9</Pages>
  <Words>704</Words>
  <Characters>4017</Characters>
  <Application>Microsoft Office Word</Application>
  <DocSecurity>0</DocSecurity>
  <Lines>33</Lines>
  <Paragraphs>9</Paragraphs>
  <ScaleCrop>false</ScaleCrop>
  <Company/>
  <LinksUpToDate>false</LinksUpToDate>
  <CharactersWithSpaces>4712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zfw</dc:creator>
  <cp:keywords/>
  <dc:description/>
  <cp:lastModifiedBy>User</cp:lastModifiedBy>
  <cp:revision>45</cp:revision>
  <cp:lastPrinted>2017-12-01T01:10:00Z</cp:lastPrinted>
  <dcterms:created xsi:type="dcterms:W3CDTF">2017-11-16T01:56:00Z</dcterms:created>
  <dcterms:modified xsi:type="dcterms:W3CDTF">2021-10-28T07:05:00Z</dcterms:modified>
</cp:coreProperties>
</file>